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B29AA" w14:textId="0EC55541" w:rsidR="002D701D" w:rsidRDefault="00CA1544" w:rsidP="002D701D">
      <w:pPr>
        <w:jc w:val="center"/>
        <w:rPr>
          <w:rFonts w:ascii="Arial" w:hAnsi="Arial" w:cs="Arial"/>
          <w:b/>
          <w:sz w:val="28"/>
          <w:szCs w:val="28"/>
        </w:rPr>
      </w:pPr>
      <w:r>
        <w:rPr>
          <w:rFonts w:ascii="Arial" w:hAnsi="Arial" w:cs="Arial"/>
          <w:b/>
          <w:sz w:val="28"/>
          <w:szCs w:val="28"/>
        </w:rPr>
        <w:t>V</w:t>
      </w:r>
      <w:r w:rsidR="002D701D" w:rsidRPr="00D80293">
        <w:rPr>
          <w:rFonts w:ascii="Arial" w:hAnsi="Arial" w:cs="Arial"/>
          <w:b/>
          <w:sz w:val="28"/>
          <w:szCs w:val="28"/>
        </w:rPr>
        <w:t>INCENT D. PASTUE</w:t>
      </w:r>
    </w:p>
    <w:p w14:paraId="26CA567F" w14:textId="01377B38" w:rsidR="002D701D" w:rsidRDefault="002D701D" w:rsidP="002D701D">
      <w:pPr>
        <w:pStyle w:val="NoSpacing"/>
        <w:rPr>
          <w:rFonts w:ascii="Arial" w:hAnsi="Arial" w:cs="Arial"/>
          <w:b/>
          <w:sz w:val="24"/>
          <w:szCs w:val="24"/>
        </w:rPr>
      </w:pPr>
      <w:r>
        <w:rPr>
          <w:rFonts w:ascii="Arial" w:hAnsi="Arial" w:cs="Arial"/>
          <w:b/>
          <w:sz w:val="24"/>
          <w:szCs w:val="24"/>
        </w:rPr>
        <w:t>36611 SAXONY ROAD</w:t>
      </w:r>
      <w:r>
        <w:rPr>
          <w:rFonts w:ascii="Arial" w:hAnsi="Arial" w:cs="Arial"/>
          <w:b/>
          <w:sz w:val="24"/>
          <w:szCs w:val="24"/>
        </w:rPr>
        <w:tab/>
      </w:r>
      <w:r>
        <w:rPr>
          <w:rFonts w:ascii="Arial" w:hAnsi="Arial" w:cs="Arial"/>
          <w:b/>
          <w:sz w:val="24"/>
          <w:szCs w:val="24"/>
        </w:rPr>
        <w:tab/>
      </w:r>
      <w:r w:rsidRPr="005F775B">
        <w:rPr>
          <w:rFonts w:ascii="Arial" w:hAnsi="Arial" w:cs="Arial"/>
          <w:b/>
          <w:sz w:val="24"/>
          <w:szCs w:val="24"/>
        </w:rPr>
        <w:tab/>
      </w:r>
      <w:r w:rsidRPr="005F775B">
        <w:rPr>
          <w:rFonts w:ascii="Arial" w:hAnsi="Arial" w:cs="Arial"/>
          <w:b/>
          <w:sz w:val="24"/>
          <w:szCs w:val="24"/>
        </w:rPr>
        <w:tab/>
      </w:r>
      <w:r>
        <w:rPr>
          <w:rFonts w:ascii="Arial" w:hAnsi="Arial" w:cs="Arial"/>
          <w:b/>
          <w:sz w:val="24"/>
          <w:szCs w:val="24"/>
        </w:rPr>
        <w:t xml:space="preserve">         </w:t>
      </w:r>
      <w:r w:rsidRPr="005F775B">
        <w:rPr>
          <w:rFonts w:ascii="Arial" w:hAnsi="Arial" w:cs="Arial"/>
          <w:b/>
          <w:sz w:val="24"/>
          <w:szCs w:val="24"/>
        </w:rPr>
        <w:t>CELL PHONE: 248-613-</w:t>
      </w:r>
      <w:r>
        <w:rPr>
          <w:rFonts w:ascii="Arial" w:hAnsi="Arial" w:cs="Arial"/>
          <w:b/>
          <w:sz w:val="24"/>
          <w:szCs w:val="24"/>
        </w:rPr>
        <w:t>1124</w:t>
      </w:r>
    </w:p>
    <w:p w14:paraId="3B6503A7" w14:textId="1FB86CED" w:rsidR="002D701D" w:rsidRPr="002D701D" w:rsidRDefault="002D701D" w:rsidP="002D701D">
      <w:pPr>
        <w:pStyle w:val="NoSpacing"/>
        <w:pBdr>
          <w:bottom w:val="single" w:sz="12" w:space="1" w:color="auto"/>
        </w:pBdr>
        <w:tabs>
          <w:tab w:val="left" w:pos="720"/>
          <w:tab w:val="left" w:pos="1440"/>
          <w:tab w:val="left" w:pos="2160"/>
          <w:tab w:val="left" w:pos="2880"/>
          <w:tab w:val="left" w:pos="3600"/>
          <w:tab w:val="left" w:pos="4320"/>
          <w:tab w:val="left" w:pos="5040"/>
          <w:tab w:val="left" w:pos="5760"/>
          <w:tab w:val="left" w:pos="6480"/>
          <w:tab w:val="right" w:pos="9360"/>
        </w:tabs>
        <w:rPr>
          <w:rFonts w:ascii="Arial" w:hAnsi="Arial" w:cs="Arial"/>
          <w:b/>
          <w:sz w:val="24"/>
          <w:szCs w:val="24"/>
        </w:rPr>
      </w:pPr>
      <w:r>
        <w:rPr>
          <w:rFonts w:ascii="Arial" w:hAnsi="Arial" w:cs="Arial"/>
          <w:b/>
          <w:sz w:val="24"/>
          <w:szCs w:val="24"/>
        </w:rPr>
        <w:t>FARMINGTON, MI 48335</w:t>
      </w:r>
      <w:r w:rsidRPr="005F775B">
        <w:rPr>
          <w:rFonts w:ascii="Arial" w:hAnsi="Arial" w:cs="Arial"/>
          <w:b/>
          <w:sz w:val="24"/>
          <w:szCs w:val="24"/>
        </w:rPr>
        <w:tab/>
      </w:r>
      <w:r w:rsidRPr="005F775B">
        <w:rPr>
          <w:rFonts w:ascii="Arial" w:hAnsi="Arial" w:cs="Arial"/>
          <w:b/>
          <w:sz w:val="24"/>
          <w:szCs w:val="24"/>
        </w:rPr>
        <w:tab/>
      </w:r>
      <w:r w:rsidRPr="005F775B">
        <w:rPr>
          <w:rFonts w:ascii="Arial" w:hAnsi="Arial" w:cs="Arial"/>
          <w:b/>
          <w:sz w:val="24"/>
          <w:szCs w:val="24"/>
        </w:rPr>
        <w:tab/>
      </w:r>
      <w:r w:rsidRPr="005F775B">
        <w:rPr>
          <w:rFonts w:ascii="Arial" w:hAnsi="Arial" w:cs="Arial"/>
          <w:b/>
          <w:sz w:val="24"/>
          <w:szCs w:val="24"/>
        </w:rPr>
        <w:tab/>
      </w:r>
      <w:r>
        <w:rPr>
          <w:rFonts w:ascii="Arial" w:hAnsi="Arial" w:cs="Arial"/>
          <w:b/>
          <w:sz w:val="24"/>
          <w:szCs w:val="24"/>
        </w:rPr>
        <w:t xml:space="preserve">         </w:t>
      </w:r>
      <w:r w:rsidRPr="005F775B">
        <w:rPr>
          <w:rFonts w:ascii="Arial" w:hAnsi="Arial" w:cs="Arial"/>
          <w:b/>
          <w:sz w:val="24"/>
          <w:szCs w:val="24"/>
        </w:rPr>
        <w:t>E-</w:t>
      </w:r>
      <w:r>
        <w:rPr>
          <w:rFonts w:ascii="Arial" w:hAnsi="Arial" w:cs="Arial"/>
          <w:b/>
          <w:sz w:val="24"/>
          <w:szCs w:val="24"/>
        </w:rPr>
        <w:t>mail</w:t>
      </w:r>
      <w:r w:rsidRPr="005F775B">
        <w:rPr>
          <w:rFonts w:ascii="Arial" w:hAnsi="Arial" w:cs="Arial"/>
          <w:b/>
          <w:sz w:val="24"/>
          <w:szCs w:val="24"/>
        </w:rPr>
        <w:t>:</w:t>
      </w:r>
      <w:r>
        <w:rPr>
          <w:rFonts w:ascii="Arial" w:hAnsi="Arial" w:cs="Arial"/>
          <w:b/>
          <w:sz w:val="24"/>
          <w:szCs w:val="24"/>
        </w:rPr>
        <w:t xml:space="preserve"> </w:t>
      </w:r>
      <w:r>
        <w:rPr>
          <w:rFonts w:ascii="Arial" w:hAnsi="Arial" w:cs="Arial"/>
          <w:b/>
          <w:sz w:val="24"/>
          <w:szCs w:val="24"/>
        </w:rPr>
        <w:tab/>
      </w:r>
      <w:r w:rsidRPr="002D701D">
        <w:rPr>
          <w:rFonts w:ascii="Arial" w:hAnsi="Arial" w:cs="Arial"/>
          <w:b/>
          <w:sz w:val="24"/>
          <w:szCs w:val="24"/>
        </w:rPr>
        <w:t>vincepastue@gmail.com</w:t>
      </w:r>
    </w:p>
    <w:p w14:paraId="2D49FC61" w14:textId="77777777" w:rsidR="002D701D" w:rsidRPr="002D701D" w:rsidRDefault="002D701D" w:rsidP="002D701D">
      <w:pPr>
        <w:pStyle w:val="NoSpacing"/>
        <w:pBdr>
          <w:bottom w:val="single" w:sz="12" w:space="1" w:color="auto"/>
        </w:pBdr>
        <w:rPr>
          <w:rFonts w:ascii="Arial" w:hAnsi="Arial" w:cs="Arial"/>
          <w:b/>
          <w:sz w:val="24"/>
          <w:szCs w:val="24"/>
        </w:rPr>
      </w:pPr>
    </w:p>
    <w:p w14:paraId="0A63DF7F" w14:textId="77777777" w:rsidR="002D701D" w:rsidRPr="00D80293" w:rsidRDefault="002D701D" w:rsidP="002D701D">
      <w:pPr>
        <w:pStyle w:val="NoSpacing"/>
        <w:jc w:val="right"/>
        <w:rPr>
          <w:rFonts w:ascii="Arial" w:hAnsi="Arial" w:cs="Arial"/>
          <w:b/>
        </w:rPr>
      </w:pPr>
      <w:r>
        <w:rPr>
          <w:rFonts w:ascii="Arial" w:hAnsi="Arial" w:cs="Arial"/>
          <w:b/>
          <w:sz w:val="24"/>
          <w:szCs w:val="24"/>
        </w:rPr>
        <w:tab/>
      </w:r>
    </w:p>
    <w:p w14:paraId="3481BED7" w14:textId="77777777" w:rsidR="002D701D" w:rsidRPr="006D1FB4" w:rsidRDefault="002D701D" w:rsidP="002D701D">
      <w:pPr>
        <w:pStyle w:val="NoSpacing"/>
        <w:jc w:val="center"/>
        <w:rPr>
          <w:rFonts w:ascii="Arial" w:hAnsi="Arial" w:cs="Arial"/>
          <w:b/>
          <w:sz w:val="28"/>
          <w:szCs w:val="28"/>
          <w:u w:val="single"/>
        </w:rPr>
      </w:pPr>
      <w:r w:rsidRPr="006D1FB4">
        <w:rPr>
          <w:rFonts w:ascii="Arial" w:hAnsi="Arial" w:cs="Arial"/>
          <w:b/>
          <w:sz w:val="28"/>
          <w:szCs w:val="28"/>
          <w:u w:val="single"/>
        </w:rPr>
        <w:t>PROFESSIONAL EXPERIENCE</w:t>
      </w:r>
    </w:p>
    <w:p w14:paraId="7082FE51" w14:textId="77777777" w:rsidR="002D701D" w:rsidRDefault="002D701D" w:rsidP="002D701D">
      <w:pPr>
        <w:pStyle w:val="NoSpacing"/>
        <w:jc w:val="center"/>
        <w:rPr>
          <w:rFonts w:ascii="Arial" w:hAnsi="Arial" w:cs="Arial"/>
          <w:b/>
          <w:sz w:val="24"/>
          <w:szCs w:val="24"/>
          <w:u w:val="single"/>
        </w:rPr>
      </w:pPr>
    </w:p>
    <w:p w14:paraId="6C635CD0" w14:textId="77777777" w:rsidR="002D701D" w:rsidRDefault="002D701D" w:rsidP="002D701D">
      <w:pPr>
        <w:pStyle w:val="NoSpacing"/>
        <w:jc w:val="both"/>
        <w:rPr>
          <w:rFonts w:ascii="Arial" w:hAnsi="Arial" w:cs="Arial"/>
          <w:sz w:val="24"/>
          <w:szCs w:val="24"/>
        </w:rPr>
      </w:pPr>
      <w:r w:rsidRPr="00DB5A50">
        <w:rPr>
          <w:rFonts w:ascii="Arial" w:hAnsi="Arial" w:cs="Arial"/>
          <w:b/>
          <w:sz w:val="24"/>
          <w:szCs w:val="24"/>
        </w:rPr>
        <w:t>SUMMARY:</w:t>
      </w:r>
      <w:r>
        <w:rPr>
          <w:rFonts w:ascii="Arial" w:hAnsi="Arial" w:cs="Arial"/>
          <w:sz w:val="24"/>
          <w:szCs w:val="24"/>
        </w:rPr>
        <w:t xml:space="preserve"> O</w:t>
      </w:r>
      <w:r w:rsidRPr="00AF759A">
        <w:rPr>
          <w:rFonts w:ascii="Arial" w:hAnsi="Arial" w:cs="Arial"/>
          <w:sz w:val="24"/>
          <w:szCs w:val="24"/>
        </w:rPr>
        <w:t xml:space="preserve">ver </w:t>
      </w:r>
      <w:r>
        <w:rPr>
          <w:rFonts w:ascii="Arial" w:hAnsi="Arial" w:cs="Arial"/>
          <w:sz w:val="24"/>
          <w:szCs w:val="24"/>
        </w:rPr>
        <w:t>thirty-nine</w:t>
      </w:r>
      <w:r w:rsidRPr="00AF759A">
        <w:rPr>
          <w:rFonts w:ascii="Arial" w:hAnsi="Arial" w:cs="Arial"/>
          <w:sz w:val="24"/>
          <w:szCs w:val="24"/>
        </w:rPr>
        <w:t xml:space="preserve"> years of professional management experience </w:t>
      </w:r>
      <w:r>
        <w:rPr>
          <w:rFonts w:ascii="Arial" w:hAnsi="Arial" w:cs="Arial"/>
          <w:sz w:val="24"/>
          <w:szCs w:val="24"/>
        </w:rPr>
        <w:t>in local government with t</w:t>
      </w:r>
      <w:r w:rsidRPr="00AF759A">
        <w:rPr>
          <w:rFonts w:ascii="Arial" w:hAnsi="Arial" w:cs="Arial"/>
          <w:sz w:val="24"/>
          <w:szCs w:val="24"/>
        </w:rPr>
        <w:t xml:space="preserve">he last </w:t>
      </w:r>
      <w:r>
        <w:rPr>
          <w:rFonts w:ascii="Arial" w:hAnsi="Arial" w:cs="Arial"/>
          <w:sz w:val="24"/>
          <w:szCs w:val="24"/>
        </w:rPr>
        <w:t xml:space="preserve">thirty-one </w:t>
      </w:r>
      <w:r w:rsidRPr="00AF759A">
        <w:rPr>
          <w:rFonts w:ascii="Arial" w:hAnsi="Arial" w:cs="Arial"/>
          <w:sz w:val="24"/>
          <w:szCs w:val="24"/>
        </w:rPr>
        <w:t xml:space="preserve">as </w:t>
      </w:r>
      <w:r>
        <w:rPr>
          <w:rFonts w:ascii="Arial" w:hAnsi="Arial" w:cs="Arial"/>
          <w:sz w:val="24"/>
          <w:szCs w:val="24"/>
        </w:rPr>
        <w:t>either a</w:t>
      </w:r>
      <w:r w:rsidRPr="00AF759A">
        <w:rPr>
          <w:rFonts w:ascii="Arial" w:hAnsi="Arial" w:cs="Arial"/>
          <w:sz w:val="24"/>
          <w:szCs w:val="24"/>
        </w:rPr>
        <w:t xml:space="preserve"> </w:t>
      </w:r>
      <w:r>
        <w:rPr>
          <w:rFonts w:ascii="Arial" w:hAnsi="Arial" w:cs="Arial"/>
          <w:sz w:val="24"/>
          <w:szCs w:val="24"/>
        </w:rPr>
        <w:t xml:space="preserve">city manager or county administrator. Consistent accomplishments throughout my career include on-going operational changes resulting in savings along with improved services, completion of major infrastructure projects, transformative economic and redevelopment initiatives, organizational stability and harmony, sound financial management, and comprehensive reviews of land use policies leading to changes.  </w:t>
      </w:r>
    </w:p>
    <w:p w14:paraId="3AEC8D47" w14:textId="77777777" w:rsidR="002D701D" w:rsidRDefault="002D701D" w:rsidP="002D701D">
      <w:pPr>
        <w:pStyle w:val="NoSpacing"/>
        <w:jc w:val="both"/>
        <w:rPr>
          <w:rFonts w:ascii="Arial" w:hAnsi="Arial" w:cs="Arial"/>
          <w:sz w:val="24"/>
          <w:szCs w:val="24"/>
        </w:rPr>
      </w:pPr>
    </w:p>
    <w:p w14:paraId="1FF49E0F" w14:textId="06A560E2" w:rsidR="002D701D" w:rsidRDefault="002D701D" w:rsidP="002D701D">
      <w:pPr>
        <w:pStyle w:val="NoSpacing"/>
        <w:jc w:val="both"/>
        <w:rPr>
          <w:rFonts w:ascii="Arial" w:hAnsi="Arial" w:cs="Arial"/>
          <w:sz w:val="24"/>
          <w:szCs w:val="24"/>
        </w:rPr>
      </w:pPr>
      <w:r>
        <w:rPr>
          <w:rFonts w:ascii="Arial" w:hAnsi="Arial" w:cs="Arial"/>
          <w:b/>
          <w:sz w:val="24"/>
          <w:szCs w:val="24"/>
          <w:u w:val="single"/>
        </w:rPr>
        <w:t>CITY OF MONROE, MICHIGAN</w:t>
      </w:r>
      <w:r w:rsidR="00FA7701">
        <w:rPr>
          <w:rFonts w:ascii="Arial" w:hAnsi="Arial" w:cs="Arial"/>
          <w:b/>
          <w:sz w:val="24"/>
          <w:szCs w:val="24"/>
        </w:rPr>
        <w:t xml:space="preserve"> </w:t>
      </w:r>
      <w:r w:rsidRPr="00642E1C">
        <w:rPr>
          <w:rFonts w:ascii="Arial" w:hAnsi="Arial" w:cs="Arial"/>
          <w:b/>
          <w:bCs/>
          <w:sz w:val="24"/>
          <w:szCs w:val="24"/>
        </w:rPr>
        <w:t xml:space="preserve">(City </w:t>
      </w:r>
      <w:proofErr w:type="gramStart"/>
      <w:r w:rsidRPr="00642E1C">
        <w:rPr>
          <w:rFonts w:ascii="Arial" w:hAnsi="Arial" w:cs="Arial"/>
          <w:b/>
          <w:bCs/>
          <w:sz w:val="24"/>
          <w:szCs w:val="24"/>
        </w:rPr>
        <w:t xml:space="preserve">Manager) </w:t>
      </w:r>
      <w:r>
        <w:rPr>
          <w:rFonts w:ascii="Arial" w:hAnsi="Arial" w:cs="Arial"/>
          <w:sz w:val="24"/>
          <w:szCs w:val="24"/>
        </w:rPr>
        <w:t xml:space="preserve">  </w:t>
      </w:r>
      <w:proofErr w:type="gramEnd"/>
      <w:r>
        <w:rPr>
          <w:rFonts w:ascii="Arial" w:hAnsi="Arial" w:cs="Arial"/>
          <w:sz w:val="24"/>
          <w:szCs w:val="24"/>
        </w:rPr>
        <w:t xml:space="preserve">      </w:t>
      </w:r>
      <w:r>
        <w:rPr>
          <w:rFonts w:ascii="Arial" w:hAnsi="Arial" w:cs="Arial"/>
          <w:sz w:val="24"/>
          <w:szCs w:val="24"/>
        </w:rPr>
        <w:tab/>
        <w:t xml:space="preserve">     July 2016 to June 2023</w:t>
      </w:r>
    </w:p>
    <w:p w14:paraId="066060F2" w14:textId="77777777" w:rsidR="002D701D" w:rsidRDefault="002D701D" w:rsidP="002D701D">
      <w:pPr>
        <w:pStyle w:val="NoSpacing"/>
        <w:jc w:val="both"/>
        <w:rPr>
          <w:rFonts w:ascii="Arial" w:hAnsi="Arial" w:cs="Arial"/>
          <w:sz w:val="24"/>
          <w:szCs w:val="24"/>
        </w:rPr>
      </w:pPr>
    </w:p>
    <w:p w14:paraId="3A73DFEF" w14:textId="16AB7C71" w:rsidR="002D701D" w:rsidRDefault="002D701D" w:rsidP="002D701D">
      <w:pPr>
        <w:pStyle w:val="NoSpacing"/>
        <w:jc w:val="both"/>
        <w:rPr>
          <w:rFonts w:ascii="Arial" w:hAnsi="Arial" w:cs="Arial"/>
          <w:sz w:val="24"/>
          <w:szCs w:val="24"/>
        </w:rPr>
      </w:pPr>
      <w:r>
        <w:rPr>
          <w:rFonts w:ascii="Arial" w:hAnsi="Arial" w:cs="Arial"/>
          <w:sz w:val="24"/>
          <w:szCs w:val="24"/>
        </w:rPr>
        <w:t xml:space="preserve">The City of Monroe has a population of 20,400 and is located on the western shore of Lake Erie approximately 40 miles south of Detroit, and 20 miles north of Toledo, Ohio.  The Fiscal Year 2023-24 Budget is $70 Million with 185 full and part-time positions.  </w:t>
      </w:r>
      <w:r w:rsidR="008A5CFC">
        <w:rPr>
          <w:rFonts w:ascii="Arial" w:hAnsi="Arial" w:cs="Arial"/>
          <w:sz w:val="24"/>
          <w:szCs w:val="24"/>
        </w:rPr>
        <w:t xml:space="preserve">Reason for leaving </w:t>
      </w:r>
      <w:r w:rsidR="00A8465B">
        <w:rPr>
          <w:rFonts w:ascii="Arial" w:hAnsi="Arial" w:cs="Arial"/>
          <w:sz w:val="24"/>
          <w:szCs w:val="24"/>
        </w:rPr>
        <w:t>–</w:t>
      </w:r>
      <w:r w:rsidR="008A5CFC">
        <w:rPr>
          <w:rFonts w:ascii="Arial" w:hAnsi="Arial" w:cs="Arial"/>
          <w:sz w:val="24"/>
          <w:szCs w:val="24"/>
        </w:rPr>
        <w:t xml:space="preserve"> </w:t>
      </w:r>
      <w:r w:rsidR="00A8465B">
        <w:rPr>
          <w:rFonts w:ascii="Arial" w:hAnsi="Arial" w:cs="Arial"/>
          <w:sz w:val="24"/>
          <w:szCs w:val="24"/>
        </w:rPr>
        <w:t xml:space="preserve">retirement from permanent full-time city manager </w:t>
      </w:r>
      <w:r w:rsidR="003C677A">
        <w:rPr>
          <w:rFonts w:ascii="Arial" w:hAnsi="Arial" w:cs="Arial"/>
          <w:sz w:val="24"/>
          <w:szCs w:val="24"/>
        </w:rPr>
        <w:t>positions</w:t>
      </w:r>
      <w:r w:rsidR="00441274">
        <w:rPr>
          <w:rFonts w:ascii="Arial" w:hAnsi="Arial" w:cs="Arial"/>
          <w:sz w:val="24"/>
          <w:szCs w:val="24"/>
        </w:rPr>
        <w:t xml:space="preserve"> and to pursue </w:t>
      </w:r>
      <w:r w:rsidR="00F56C05">
        <w:rPr>
          <w:rFonts w:ascii="Arial" w:hAnsi="Arial" w:cs="Arial"/>
          <w:sz w:val="24"/>
          <w:szCs w:val="24"/>
        </w:rPr>
        <w:t xml:space="preserve">interim </w:t>
      </w:r>
      <w:r w:rsidR="00E71B0B">
        <w:rPr>
          <w:rFonts w:ascii="Arial" w:hAnsi="Arial" w:cs="Arial"/>
          <w:sz w:val="24"/>
          <w:szCs w:val="24"/>
        </w:rPr>
        <w:t>local government management opportunities</w:t>
      </w:r>
      <w:r w:rsidR="00F56C05">
        <w:rPr>
          <w:rFonts w:ascii="Arial" w:hAnsi="Arial" w:cs="Arial"/>
          <w:sz w:val="24"/>
          <w:szCs w:val="24"/>
        </w:rPr>
        <w:t xml:space="preserve"> and/or consulting.</w:t>
      </w:r>
    </w:p>
    <w:p w14:paraId="0A629A43" w14:textId="77777777" w:rsidR="002D701D" w:rsidRPr="00015FD0" w:rsidRDefault="002D701D" w:rsidP="002D701D">
      <w:pPr>
        <w:pStyle w:val="NoSpacing"/>
        <w:ind w:left="720"/>
        <w:jc w:val="both"/>
        <w:rPr>
          <w:rFonts w:ascii="Arial" w:hAnsi="Arial" w:cs="Arial"/>
          <w:b/>
          <w:sz w:val="24"/>
          <w:szCs w:val="24"/>
          <w:u w:val="single"/>
        </w:rPr>
      </w:pPr>
    </w:p>
    <w:p w14:paraId="03C4A5EE" w14:textId="66BA6ED2" w:rsidR="002D701D" w:rsidRDefault="002D701D" w:rsidP="002D701D">
      <w:pPr>
        <w:pStyle w:val="NoSpacing"/>
        <w:rPr>
          <w:rFonts w:ascii="Arial" w:hAnsi="Arial" w:cs="Arial"/>
          <w:sz w:val="24"/>
          <w:szCs w:val="24"/>
        </w:rPr>
      </w:pPr>
      <w:bookmarkStart w:id="0" w:name="_Hlk5908290"/>
      <w:r w:rsidRPr="00FA7701">
        <w:rPr>
          <w:rFonts w:ascii="Arial" w:hAnsi="Arial" w:cs="Arial"/>
          <w:b/>
          <w:sz w:val="24"/>
          <w:szCs w:val="24"/>
          <w:u w:val="single"/>
        </w:rPr>
        <w:t>CITY OF MOUNT DORA, FLORIDA</w:t>
      </w:r>
      <w:r w:rsidRPr="00642E1C">
        <w:rPr>
          <w:rFonts w:ascii="Arial" w:hAnsi="Arial" w:cs="Arial"/>
          <w:b/>
          <w:sz w:val="24"/>
          <w:szCs w:val="24"/>
        </w:rPr>
        <w:t xml:space="preserve"> (City Manager)</w:t>
      </w:r>
      <w:r>
        <w:rPr>
          <w:rFonts w:ascii="Arial" w:hAnsi="Arial" w:cs="Arial"/>
          <w:sz w:val="24"/>
          <w:szCs w:val="24"/>
        </w:rPr>
        <w:tab/>
        <w:t xml:space="preserve">             June 2015 to March 2016</w:t>
      </w:r>
    </w:p>
    <w:bookmarkEnd w:id="0"/>
    <w:p w14:paraId="2A1E47AC" w14:textId="77777777" w:rsidR="002D701D" w:rsidRDefault="002D701D" w:rsidP="002D701D">
      <w:pPr>
        <w:pStyle w:val="NoSpacing"/>
        <w:rPr>
          <w:rFonts w:ascii="Arial" w:hAnsi="Arial" w:cs="Arial"/>
          <w:sz w:val="24"/>
          <w:szCs w:val="24"/>
        </w:rPr>
      </w:pPr>
    </w:p>
    <w:p w14:paraId="66B04B67" w14:textId="0A2AA7C7" w:rsidR="002D701D" w:rsidRDefault="002D701D" w:rsidP="002D701D">
      <w:pPr>
        <w:pStyle w:val="NoSpacing"/>
        <w:jc w:val="both"/>
        <w:rPr>
          <w:rFonts w:ascii="Arial" w:hAnsi="Arial" w:cs="Arial"/>
          <w:sz w:val="24"/>
          <w:szCs w:val="24"/>
        </w:rPr>
      </w:pPr>
      <w:r>
        <w:rPr>
          <w:rFonts w:ascii="Arial" w:hAnsi="Arial" w:cs="Arial"/>
          <w:sz w:val="24"/>
          <w:szCs w:val="24"/>
        </w:rPr>
        <w:t>The City of Mount Dora is located 25 miles northwest of Orlando in Lake County with a population of approximately 13,000.  The City Manager is responsible for all aspects of municipal services including electric utility.  The Fiscal Year 2015-16 Budget was $45 Million with 209 full-time equivalent employees.</w:t>
      </w:r>
      <w:r w:rsidR="00A377C0">
        <w:rPr>
          <w:rFonts w:ascii="Arial" w:hAnsi="Arial" w:cs="Arial"/>
          <w:sz w:val="24"/>
          <w:szCs w:val="24"/>
        </w:rPr>
        <w:t xml:space="preserve">  Reason for leaving </w:t>
      </w:r>
      <w:r w:rsidR="004B4918">
        <w:rPr>
          <w:rFonts w:ascii="Arial" w:hAnsi="Arial" w:cs="Arial"/>
          <w:sz w:val="24"/>
          <w:szCs w:val="24"/>
        </w:rPr>
        <w:t>–</w:t>
      </w:r>
      <w:r w:rsidR="00A377C0">
        <w:rPr>
          <w:rFonts w:ascii="Arial" w:hAnsi="Arial" w:cs="Arial"/>
          <w:sz w:val="24"/>
          <w:szCs w:val="24"/>
        </w:rPr>
        <w:t xml:space="preserve"> </w:t>
      </w:r>
      <w:r w:rsidR="004B4918">
        <w:rPr>
          <w:rFonts w:ascii="Arial" w:hAnsi="Arial" w:cs="Arial"/>
          <w:sz w:val="24"/>
          <w:szCs w:val="24"/>
        </w:rPr>
        <w:t xml:space="preserve">Resigned after significant change in City Council </w:t>
      </w:r>
      <w:r w:rsidR="00461330">
        <w:rPr>
          <w:rFonts w:ascii="Arial" w:hAnsi="Arial" w:cs="Arial"/>
          <w:sz w:val="24"/>
          <w:szCs w:val="24"/>
        </w:rPr>
        <w:t>and direction a</w:t>
      </w:r>
      <w:r w:rsidR="00957DAC">
        <w:rPr>
          <w:rFonts w:ascii="Arial" w:hAnsi="Arial" w:cs="Arial"/>
          <w:sz w:val="24"/>
          <w:szCs w:val="24"/>
        </w:rPr>
        <w:t xml:space="preserve">fter </w:t>
      </w:r>
      <w:r w:rsidR="0094169E">
        <w:rPr>
          <w:rFonts w:ascii="Arial" w:hAnsi="Arial" w:cs="Arial"/>
          <w:sz w:val="24"/>
          <w:szCs w:val="24"/>
        </w:rPr>
        <w:t xml:space="preserve">November 2015 </w:t>
      </w:r>
      <w:r w:rsidR="00461330">
        <w:rPr>
          <w:rFonts w:ascii="Arial" w:hAnsi="Arial" w:cs="Arial"/>
          <w:sz w:val="24"/>
          <w:szCs w:val="24"/>
        </w:rPr>
        <w:t>Election</w:t>
      </w:r>
      <w:r w:rsidR="00957DAC">
        <w:rPr>
          <w:rFonts w:ascii="Arial" w:hAnsi="Arial" w:cs="Arial"/>
          <w:sz w:val="24"/>
          <w:szCs w:val="24"/>
        </w:rPr>
        <w:t>.</w:t>
      </w:r>
    </w:p>
    <w:p w14:paraId="144997EC" w14:textId="77777777" w:rsidR="002D701D" w:rsidRDefault="002D701D" w:rsidP="002D701D">
      <w:pPr>
        <w:pStyle w:val="NoSpacing"/>
        <w:jc w:val="both"/>
        <w:rPr>
          <w:rFonts w:ascii="Arial" w:hAnsi="Arial" w:cs="Arial"/>
          <w:sz w:val="24"/>
          <w:szCs w:val="24"/>
        </w:rPr>
      </w:pPr>
    </w:p>
    <w:p w14:paraId="6655E29E" w14:textId="05E0073A" w:rsidR="002D701D" w:rsidRPr="004B0F46" w:rsidRDefault="002D701D" w:rsidP="002D701D">
      <w:pPr>
        <w:pStyle w:val="NoSpacing"/>
        <w:rPr>
          <w:rFonts w:ascii="Arial" w:hAnsi="Arial" w:cs="Arial"/>
          <w:b/>
          <w:sz w:val="24"/>
          <w:szCs w:val="24"/>
        </w:rPr>
      </w:pPr>
      <w:r>
        <w:rPr>
          <w:rFonts w:ascii="Arial" w:hAnsi="Arial" w:cs="Arial"/>
          <w:b/>
          <w:sz w:val="24"/>
          <w:szCs w:val="24"/>
          <w:u w:val="single"/>
        </w:rPr>
        <w:t>CITY OF FARMINGTON, MICHIGAN</w:t>
      </w:r>
      <w:r>
        <w:rPr>
          <w:rFonts w:ascii="Arial" w:hAnsi="Arial" w:cs="Arial"/>
          <w:b/>
          <w:sz w:val="24"/>
          <w:szCs w:val="24"/>
        </w:rPr>
        <w:t xml:space="preserve"> </w:t>
      </w:r>
      <w:r w:rsidRPr="00642E1C">
        <w:rPr>
          <w:rFonts w:ascii="Arial" w:hAnsi="Arial" w:cs="Arial"/>
          <w:b/>
          <w:sz w:val="24"/>
          <w:szCs w:val="24"/>
        </w:rPr>
        <w:t xml:space="preserve">(City </w:t>
      </w:r>
      <w:proofErr w:type="gramStart"/>
      <w:r w:rsidRPr="00642E1C">
        <w:rPr>
          <w:rFonts w:ascii="Arial" w:hAnsi="Arial" w:cs="Arial"/>
          <w:b/>
          <w:sz w:val="24"/>
          <w:szCs w:val="24"/>
        </w:rPr>
        <w:t>Manager)</w:t>
      </w:r>
      <w:r w:rsidR="002E5E47">
        <w:rPr>
          <w:rFonts w:ascii="Arial" w:hAnsi="Arial" w:cs="Arial"/>
          <w:b/>
          <w:sz w:val="24"/>
          <w:szCs w:val="24"/>
        </w:rPr>
        <w:t xml:space="preserve">  </w:t>
      </w:r>
      <w:r>
        <w:rPr>
          <w:rFonts w:ascii="Arial" w:hAnsi="Arial" w:cs="Arial"/>
          <w:b/>
          <w:sz w:val="24"/>
          <w:szCs w:val="24"/>
        </w:rPr>
        <w:t xml:space="preserve"> </w:t>
      </w:r>
      <w:proofErr w:type="gramEnd"/>
      <w:r>
        <w:rPr>
          <w:rFonts w:ascii="Arial" w:hAnsi="Arial" w:cs="Arial"/>
          <w:b/>
          <w:sz w:val="24"/>
          <w:szCs w:val="24"/>
        </w:rPr>
        <w:t xml:space="preserve">   </w:t>
      </w:r>
      <w:r w:rsidR="00A3327E">
        <w:rPr>
          <w:rFonts w:ascii="Arial" w:hAnsi="Arial" w:cs="Arial"/>
          <w:b/>
          <w:sz w:val="24"/>
          <w:szCs w:val="24"/>
        </w:rPr>
        <w:t xml:space="preserve">    </w:t>
      </w:r>
      <w:r w:rsidRPr="00C40A3B">
        <w:rPr>
          <w:rFonts w:ascii="Arial" w:hAnsi="Arial" w:cs="Arial"/>
          <w:sz w:val="24"/>
          <w:szCs w:val="24"/>
        </w:rPr>
        <w:t xml:space="preserve">February 2003 to </w:t>
      </w:r>
      <w:r>
        <w:rPr>
          <w:rFonts w:ascii="Arial" w:hAnsi="Arial" w:cs="Arial"/>
          <w:sz w:val="24"/>
          <w:szCs w:val="24"/>
        </w:rPr>
        <w:t>May 2015</w:t>
      </w:r>
    </w:p>
    <w:p w14:paraId="07E3B5D9" w14:textId="77777777" w:rsidR="002D701D" w:rsidRDefault="002D701D" w:rsidP="002D701D">
      <w:pPr>
        <w:pStyle w:val="NoSpacing"/>
        <w:rPr>
          <w:rFonts w:ascii="Arial" w:hAnsi="Arial" w:cs="Arial"/>
          <w:sz w:val="24"/>
          <w:szCs w:val="24"/>
        </w:rPr>
      </w:pPr>
    </w:p>
    <w:p w14:paraId="45C3EF44" w14:textId="6D52B501" w:rsidR="002D701D" w:rsidRDefault="002D701D" w:rsidP="002D701D">
      <w:pPr>
        <w:pStyle w:val="NoSpacing"/>
        <w:jc w:val="both"/>
        <w:rPr>
          <w:rFonts w:ascii="Arial" w:hAnsi="Arial" w:cs="Arial"/>
          <w:sz w:val="24"/>
          <w:szCs w:val="24"/>
        </w:rPr>
      </w:pPr>
      <w:r>
        <w:rPr>
          <w:rFonts w:ascii="Arial" w:hAnsi="Arial" w:cs="Arial"/>
          <w:sz w:val="24"/>
          <w:szCs w:val="24"/>
        </w:rPr>
        <w:t xml:space="preserve">The City of Farmington </w:t>
      </w:r>
      <w:proofErr w:type="gramStart"/>
      <w:r>
        <w:rPr>
          <w:rFonts w:ascii="Arial" w:hAnsi="Arial" w:cs="Arial"/>
          <w:sz w:val="24"/>
          <w:szCs w:val="24"/>
        </w:rPr>
        <w:t>is located in</w:t>
      </w:r>
      <w:proofErr w:type="gramEnd"/>
      <w:r>
        <w:rPr>
          <w:rFonts w:ascii="Arial" w:hAnsi="Arial" w:cs="Arial"/>
          <w:sz w:val="24"/>
          <w:szCs w:val="24"/>
        </w:rPr>
        <w:t xml:space="preserve"> the Metro Detroit area with a population of 10,372 based on the 2010 Census.  The Fiscal Year 2014-15 Budget was $14.8 Million with 52 full-time employees along with 25 part-time and seasonal employees.</w:t>
      </w:r>
      <w:r w:rsidR="00957DAC">
        <w:rPr>
          <w:rFonts w:ascii="Arial" w:hAnsi="Arial" w:cs="Arial"/>
          <w:sz w:val="24"/>
          <w:szCs w:val="24"/>
        </w:rPr>
        <w:t xml:space="preserve">  Reason for leaving </w:t>
      </w:r>
      <w:r w:rsidR="00305065">
        <w:rPr>
          <w:rFonts w:ascii="Arial" w:hAnsi="Arial" w:cs="Arial"/>
          <w:sz w:val="24"/>
          <w:szCs w:val="24"/>
        </w:rPr>
        <w:t>– to accept Mount Dora City Manager position.</w:t>
      </w:r>
    </w:p>
    <w:p w14:paraId="08BEEEB4" w14:textId="77777777" w:rsidR="002D701D" w:rsidRDefault="002D701D" w:rsidP="002D701D">
      <w:pPr>
        <w:pStyle w:val="NoSpacing"/>
        <w:jc w:val="both"/>
        <w:rPr>
          <w:rFonts w:ascii="Arial" w:hAnsi="Arial" w:cs="Arial"/>
          <w:sz w:val="24"/>
          <w:szCs w:val="24"/>
        </w:rPr>
      </w:pPr>
    </w:p>
    <w:p w14:paraId="1FD8318E" w14:textId="4FFB6FCE" w:rsidR="002D701D" w:rsidRPr="00C40A3B" w:rsidRDefault="002D701D" w:rsidP="002D701D">
      <w:pPr>
        <w:pStyle w:val="NoSpacing"/>
        <w:jc w:val="both"/>
        <w:rPr>
          <w:rFonts w:ascii="Arial" w:hAnsi="Arial" w:cs="Arial"/>
          <w:sz w:val="24"/>
          <w:szCs w:val="24"/>
        </w:rPr>
      </w:pPr>
      <w:r>
        <w:rPr>
          <w:rFonts w:ascii="Arial" w:hAnsi="Arial" w:cs="Arial"/>
          <w:b/>
          <w:sz w:val="24"/>
          <w:szCs w:val="24"/>
          <w:u w:val="single"/>
        </w:rPr>
        <w:t>ISABELLA COUNTY, MICHIGAN</w:t>
      </w:r>
      <w:r>
        <w:rPr>
          <w:rFonts w:ascii="Arial" w:hAnsi="Arial" w:cs="Arial"/>
          <w:b/>
          <w:sz w:val="24"/>
          <w:szCs w:val="24"/>
        </w:rPr>
        <w:t xml:space="preserve"> (County </w:t>
      </w:r>
      <w:proofErr w:type="gramStart"/>
      <w:r>
        <w:rPr>
          <w:rFonts w:ascii="Arial" w:hAnsi="Arial" w:cs="Arial"/>
          <w:b/>
          <w:sz w:val="24"/>
          <w:szCs w:val="24"/>
        </w:rPr>
        <w:t xml:space="preserve">Administrator)  </w:t>
      </w:r>
      <w:r w:rsidR="00ED706B">
        <w:rPr>
          <w:rFonts w:ascii="Arial" w:hAnsi="Arial" w:cs="Arial"/>
          <w:b/>
          <w:sz w:val="24"/>
          <w:szCs w:val="24"/>
        </w:rPr>
        <w:t xml:space="preserve"> </w:t>
      </w:r>
      <w:proofErr w:type="gramEnd"/>
      <w:r w:rsidR="00697F69">
        <w:rPr>
          <w:rFonts w:ascii="Arial" w:hAnsi="Arial" w:cs="Arial"/>
          <w:b/>
          <w:sz w:val="24"/>
          <w:szCs w:val="24"/>
        </w:rPr>
        <w:t xml:space="preserve">  </w:t>
      </w:r>
      <w:r>
        <w:rPr>
          <w:rFonts w:ascii="Arial" w:hAnsi="Arial" w:cs="Arial"/>
          <w:b/>
          <w:sz w:val="24"/>
          <w:szCs w:val="24"/>
        </w:rPr>
        <w:t xml:space="preserve">  </w:t>
      </w:r>
      <w:r w:rsidRPr="00C40A3B">
        <w:rPr>
          <w:rFonts w:ascii="Arial" w:hAnsi="Arial" w:cs="Arial"/>
          <w:sz w:val="24"/>
          <w:szCs w:val="24"/>
        </w:rPr>
        <w:t>May 1997 to Feb</w:t>
      </w:r>
      <w:r>
        <w:rPr>
          <w:rFonts w:ascii="Arial" w:hAnsi="Arial" w:cs="Arial"/>
          <w:sz w:val="24"/>
          <w:szCs w:val="24"/>
        </w:rPr>
        <w:t xml:space="preserve">. </w:t>
      </w:r>
      <w:r w:rsidRPr="00C40A3B">
        <w:rPr>
          <w:rFonts w:ascii="Arial" w:hAnsi="Arial" w:cs="Arial"/>
          <w:sz w:val="24"/>
          <w:szCs w:val="24"/>
        </w:rPr>
        <w:t xml:space="preserve"> 2003</w:t>
      </w:r>
    </w:p>
    <w:p w14:paraId="43F1D6F9" w14:textId="77777777" w:rsidR="002D701D" w:rsidRDefault="002D701D" w:rsidP="002D701D">
      <w:pPr>
        <w:pStyle w:val="NoSpacing"/>
        <w:jc w:val="both"/>
        <w:rPr>
          <w:rFonts w:ascii="Arial" w:hAnsi="Arial" w:cs="Arial"/>
          <w:sz w:val="24"/>
          <w:szCs w:val="24"/>
        </w:rPr>
      </w:pPr>
    </w:p>
    <w:p w14:paraId="2FD0E5C0" w14:textId="39F07B43" w:rsidR="002D701D" w:rsidRPr="0003593C" w:rsidRDefault="002D701D" w:rsidP="002D701D">
      <w:pPr>
        <w:pStyle w:val="NoSpacing"/>
        <w:jc w:val="both"/>
        <w:rPr>
          <w:rFonts w:ascii="Arial" w:hAnsi="Arial" w:cs="Arial"/>
          <w:sz w:val="24"/>
          <w:szCs w:val="24"/>
        </w:rPr>
      </w:pPr>
      <w:r w:rsidRPr="0003593C">
        <w:rPr>
          <w:rFonts w:ascii="Arial" w:hAnsi="Arial" w:cs="Arial"/>
          <w:sz w:val="24"/>
          <w:szCs w:val="24"/>
        </w:rPr>
        <w:t xml:space="preserve">Isabella County </w:t>
      </w:r>
      <w:r>
        <w:rPr>
          <w:rFonts w:ascii="Arial" w:hAnsi="Arial" w:cs="Arial"/>
          <w:sz w:val="24"/>
          <w:szCs w:val="24"/>
        </w:rPr>
        <w:t xml:space="preserve">has a population of 63,500 and </w:t>
      </w:r>
      <w:proofErr w:type="gramStart"/>
      <w:r>
        <w:rPr>
          <w:rFonts w:ascii="Arial" w:hAnsi="Arial" w:cs="Arial"/>
          <w:sz w:val="24"/>
          <w:szCs w:val="24"/>
        </w:rPr>
        <w:t>is located in</w:t>
      </w:r>
      <w:proofErr w:type="gramEnd"/>
      <w:r>
        <w:rPr>
          <w:rFonts w:ascii="Arial" w:hAnsi="Arial" w:cs="Arial"/>
          <w:sz w:val="24"/>
          <w:szCs w:val="24"/>
        </w:rPr>
        <w:t xml:space="preserve"> the central portion of Michigan’s Lower Peninsula with Mt. Pleasant as the County seat and home to Central Michigan University.  The FY 2002-03 Budget was $24.3 Million and over 200 employees.  </w:t>
      </w:r>
      <w:r w:rsidR="00DC7933">
        <w:rPr>
          <w:rFonts w:ascii="Arial" w:hAnsi="Arial" w:cs="Arial"/>
          <w:sz w:val="24"/>
          <w:szCs w:val="24"/>
        </w:rPr>
        <w:t>Reason for leaving – to accept Farmington City Manager position.</w:t>
      </w:r>
    </w:p>
    <w:p w14:paraId="7C0AC1AD" w14:textId="77777777" w:rsidR="002D701D" w:rsidRDefault="002D701D" w:rsidP="002D701D">
      <w:pPr>
        <w:pStyle w:val="NoSpacing"/>
        <w:ind w:left="720"/>
        <w:rPr>
          <w:rFonts w:ascii="Arial" w:hAnsi="Arial" w:cs="Arial"/>
          <w:sz w:val="24"/>
          <w:szCs w:val="24"/>
        </w:rPr>
      </w:pPr>
    </w:p>
    <w:p w14:paraId="77867BA2" w14:textId="77777777" w:rsidR="009960E6" w:rsidRDefault="009960E6" w:rsidP="002D701D">
      <w:pPr>
        <w:pStyle w:val="NoSpacing"/>
        <w:rPr>
          <w:rFonts w:ascii="Arial" w:hAnsi="Arial" w:cs="Arial"/>
          <w:b/>
          <w:sz w:val="24"/>
          <w:szCs w:val="24"/>
          <w:u w:val="single"/>
        </w:rPr>
      </w:pPr>
    </w:p>
    <w:p w14:paraId="62AF551D" w14:textId="77777777" w:rsidR="009960E6" w:rsidRDefault="009960E6" w:rsidP="002D701D">
      <w:pPr>
        <w:pStyle w:val="NoSpacing"/>
        <w:rPr>
          <w:rFonts w:ascii="Arial" w:hAnsi="Arial" w:cs="Arial"/>
          <w:b/>
          <w:sz w:val="24"/>
          <w:szCs w:val="24"/>
          <w:u w:val="single"/>
        </w:rPr>
      </w:pPr>
    </w:p>
    <w:p w14:paraId="5AFF6432" w14:textId="77777777" w:rsidR="009960E6" w:rsidRDefault="009960E6" w:rsidP="002D701D">
      <w:pPr>
        <w:pStyle w:val="NoSpacing"/>
        <w:rPr>
          <w:rFonts w:ascii="Arial" w:hAnsi="Arial" w:cs="Arial"/>
          <w:b/>
          <w:sz w:val="24"/>
          <w:szCs w:val="24"/>
          <w:u w:val="single"/>
        </w:rPr>
      </w:pPr>
    </w:p>
    <w:p w14:paraId="43B4FC43" w14:textId="7B613371" w:rsidR="002D701D" w:rsidRPr="00C40A3B" w:rsidRDefault="002D701D" w:rsidP="002D701D">
      <w:pPr>
        <w:pStyle w:val="NoSpacing"/>
        <w:rPr>
          <w:rFonts w:ascii="Arial" w:hAnsi="Arial" w:cs="Arial"/>
          <w:sz w:val="24"/>
          <w:szCs w:val="24"/>
        </w:rPr>
      </w:pPr>
      <w:r w:rsidRPr="004B0F46">
        <w:rPr>
          <w:rFonts w:ascii="Arial" w:hAnsi="Arial" w:cs="Arial"/>
          <w:b/>
          <w:sz w:val="24"/>
          <w:szCs w:val="24"/>
          <w:u w:val="single"/>
        </w:rPr>
        <w:lastRenderedPageBreak/>
        <w:t xml:space="preserve">CITY </w:t>
      </w:r>
      <w:r>
        <w:rPr>
          <w:rFonts w:ascii="Arial" w:hAnsi="Arial" w:cs="Arial"/>
          <w:b/>
          <w:sz w:val="24"/>
          <w:szCs w:val="24"/>
          <w:u w:val="single"/>
        </w:rPr>
        <w:t xml:space="preserve">OF CLARE, </w:t>
      </w:r>
      <w:proofErr w:type="gramStart"/>
      <w:r>
        <w:rPr>
          <w:rFonts w:ascii="Arial" w:hAnsi="Arial" w:cs="Arial"/>
          <w:b/>
          <w:sz w:val="24"/>
          <w:szCs w:val="24"/>
          <w:u w:val="single"/>
        </w:rPr>
        <w:t>MICHIGAN</w:t>
      </w:r>
      <w:r>
        <w:rPr>
          <w:rFonts w:ascii="Arial" w:hAnsi="Arial" w:cs="Arial"/>
          <w:b/>
          <w:sz w:val="24"/>
          <w:szCs w:val="24"/>
        </w:rPr>
        <w:t xml:space="preserve">  </w:t>
      </w:r>
      <w:r w:rsidRPr="00642E1C">
        <w:rPr>
          <w:rFonts w:ascii="Arial" w:hAnsi="Arial" w:cs="Arial"/>
          <w:b/>
          <w:sz w:val="24"/>
          <w:szCs w:val="24"/>
        </w:rPr>
        <w:t>(</w:t>
      </w:r>
      <w:proofErr w:type="gramEnd"/>
      <w:r w:rsidRPr="00642E1C">
        <w:rPr>
          <w:rFonts w:ascii="Arial" w:hAnsi="Arial" w:cs="Arial"/>
          <w:b/>
          <w:sz w:val="24"/>
          <w:szCs w:val="24"/>
        </w:rPr>
        <w:t>City Manager)</w:t>
      </w:r>
      <w:r w:rsidRPr="00642E1C">
        <w:rPr>
          <w:rFonts w:ascii="Arial" w:hAnsi="Arial" w:cs="Arial"/>
          <w:b/>
          <w:sz w:val="24"/>
          <w:szCs w:val="24"/>
        </w:rPr>
        <w:tab/>
      </w:r>
      <w:r>
        <w:rPr>
          <w:rFonts w:ascii="Arial" w:hAnsi="Arial" w:cs="Arial"/>
          <w:b/>
          <w:sz w:val="24"/>
          <w:szCs w:val="24"/>
        </w:rPr>
        <w:tab/>
      </w:r>
      <w:r>
        <w:rPr>
          <w:rFonts w:ascii="Arial" w:hAnsi="Arial" w:cs="Arial"/>
          <w:b/>
          <w:sz w:val="24"/>
          <w:szCs w:val="24"/>
        </w:rPr>
        <w:tab/>
      </w:r>
      <w:r w:rsidRPr="00C40A3B">
        <w:rPr>
          <w:rFonts w:ascii="Arial" w:hAnsi="Arial" w:cs="Arial"/>
          <w:sz w:val="24"/>
          <w:szCs w:val="24"/>
        </w:rPr>
        <w:t>January 1992 to May 1997</w:t>
      </w:r>
    </w:p>
    <w:p w14:paraId="113E7E45" w14:textId="77777777" w:rsidR="002D701D" w:rsidRPr="00C35ECE" w:rsidRDefault="002D701D" w:rsidP="002D701D">
      <w:pPr>
        <w:pStyle w:val="NoSpacing"/>
        <w:jc w:val="both"/>
        <w:rPr>
          <w:rFonts w:ascii="Arial" w:hAnsi="Arial" w:cs="Arial"/>
        </w:rPr>
      </w:pPr>
    </w:p>
    <w:p w14:paraId="257ECE12" w14:textId="385B1793" w:rsidR="002D701D" w:rsidRPr="00FE5EA2" w:rsidRDefault="002D701D" w:rsidP="002D701D">
      <w:pPr>
        <w:pStyle w:val="NoSpacing"/>
        <w:jc w:val="both"/>
        <w:rPr>
          <w:rFonts w:ascii="Arial" w:hAnsi="Arial" w:cs="Arial"/>
          <w:sz w:val="24"/>
          <w:szCs w:val="24"/>
        </w:rPr>
      </w:pPr>
      <w:r w:rsidRPr="00FE5EA2">
        <w:rPr>
          <w:rFonts w:ascii="Arial" w:hAnsi="Arial" w:cs="Arial"/>
          <w:sz w:val="24"/>
          <w:szCs w:val="24"/>
        </w:rPr>
        <w:t>Responsible for the overall management in accordance with City Charter.  The City of Clare is a full-service, home-rule city with a population of approximately 3,500 and a service area of 10,000.  The Fiscal Year 1997-98 Budget was $3.1 Million and included 26 full-time and 36 part-time employees.</w:t>
      </w:r>
      <w:r w:rsidR="00DC7933">
        <w:rPr>
          <w:rFonts w:ascii="Arial" w:hAnsi="Arial" w:cs="Arial"/>
          <w:sz w:val="24"/>
          <w:szCs w:val="24"/>
        </w:rPr>
        <w:t xml:space="preserve">  Reason for leaving – to accept </w:t>
      </w:r>
      <w:r w:rsidR="009A109D">
        <w:rPr>
          <w:rFonts w:ascii="Arial" w:hAnsi="Arial" w:cs="Arial"/>
          <w:sz w:val="24"/>
          <w:szCs w:val="24"/>
        </w:rPr>
        <w:t>Isabella County Administrator position.</w:t>
      </w:r>
    </w:p>
    <w:p w14:paraId="7DFE429D" w14:textId="77777777" w:rsidR="002D701D" w:rsidRDefault="002D701D" w:rsidP="002D701D">
      <w:pPr>
        <w:pStyle w:val="NoSpacing"/>
        <w:rPr>
          <w:rFonts w:ascii="Arial" w:hAnsi="Arial" w:cs="Arial"/>
          <w:b/>
          <w:sz w:val="24"/>
          <w:szCs w:val="24"/>
          <w:u w:val="single"/>
        </w:rPr>
      </w:pPr>
    </w:p>
    <w:p w14:paraId="1E4E8FA0" w14:textId="77777777" w:rsidR="002D701D" w:rsidRDefault="002D701D" w:rsidP="002D701D">
      <w:pPr>
        <w:pStyle w:val="NoSpacing"/>
        <w:rPr>
          <w:rFonts w:ascii="Arial" w:hAnsi="Arial" w:cs="Arial"/>
          <w:sz w:val="24"/>
          <w:szCs w:val="24"/>
        </w:rPr>
      </w:pPr>
      <w:r>
        <w:rPr>
          <w:rFonts w:ascii="Arial" w:hAnsi="Arial" w:cs="Arial"/>
          <w:b/>
          <w:sz w:val="24"/>
          <w:szCs w:val="24"/>
          <w:u w:val="single"/>
        </w:rPr>
        <w:t>CITY OF BELDING, MICHIGAN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sz w:val="24"/>
          <w:szCs w:val="24"/>
        </w:rPr>
        <w:t xml:space="preserve">  </w:t>
      </w:r>
      <w:r w:rsidRPr="00FB2890">
        <w:rPr>
          <w:rFonts w:ascii="Arial" w:hAnsi="Arial" w:cs="Arial"/>
          <w:sz w:val="24"/>
          <w:szCs w:val="24"/>
        </w:rPr>
        <w:t>February 1990 to January 1992</w:t>
      </w:r>
    </w:p>
    <w:p w14:paraId="46E8BA14" w14:textId="77777777" w:rsidR="002D701D" w:rsidRDefault="002D701D" w:rsidP="002D701D">
      <w:pPr>
        <w:pStyle w:val="NoSpacing"/>
        <w:rPr>
          <w:rFonts w:ascii="Arial" w:hAnsi="Arial" w:cs="Arial"/>
          <w:sz w:val="24"/>
          <w:szCs w:val="24"/>
        </w:rPr>
      </w:pPr>
    </w:p>
    <w:p w14:paraId="693759A5" w14:textId="77777777" w:rsidR="002D701D" w:rsidRPr="006D1FB4" w:rsidRDefault="002D701D" w:rsidP="002D701D">
      <w:pPr>
        <w:pStyle w:val="NoSpacing"/>
        <w:rPr>
          <w:rFonts w:ascii="Arial" w:hAnsi="Arial" w:cs="Arial"/>
          <w:b/>
          <w:sz w:val="24"/>
          <w:szCs w:val="24"/>
        </w:rPr>
      </w:pPr>
      <w:r>
        <w:rPr>
          <w:rFonts w:ascii="Arial" w:hAnsi="Arial" w:cs="Arial"/>
          <w:b/>
          <w:sz w:val="24"/>
          <w:szCs w:val="24"/>
        </w:rPr>
        <w:t xml:space="preserve">Assistant City Manager - </w:t>
      </w:r>
      <w:r w:rsidRPr="006D1FB4">
        <w:rPr>
          <w:rFonts w:ascii="Arial" w:hAnsi="Arial" w:cs="Arial"/>
          <w:b/>
          <w:sz w:val="24"/>
          <w:szCs w:val="24"/>
        </w:rPr>
        <w:t>Director of Finance and Administration</w:t>
      </w:r>
      <w:r>
        <w:rPr>
          <w:rFonts w:ascii="Arial" w:hAnsi="Arial" w:cs="Arial"/>
          <w:b/>
          <w:sz w:val="24"/>
          <w:szCs w:val="24"/>
        </w:rPr>
        <w:t xml:space="preserve">, </w:t>
      </w:r>
      <w:r w:rsidRPr="006D1FB4">
        <w:rPr>
          <w:rFonts w:ascii="Arial" w:hAnsi="Arial" w:cs="Arial"/>
          <w:b/>
          <w:sz w:val="24"/>
          <w:szCs w:val="24"/>
        </w:rPr>
        <w:t>Interim City Manager</w:t>
      </w:r>
      <w:r>
        <w:rPr>
          <w:rFonts w:ascii="Arial" w:hAnsi="Arial" w:cs="Arial"/>
          <w:b/>
          <w:sz w:val="24"/>
          <w:szCs w:val="24"/>
        </w:rPr>
        <w:t xml:space="preserve">, and </w:t>
      </w:r>
      <w:r w:rsidRPr="006D1FB4">
        <w:rPr>
          <w:rFonts w:ascii="Arial" w:hAnsi="Arial" w:cs="Arial"/>
          <w:b/>
          <w:sz w:val="24"/>
          <w:szCs w:val="24"/>
        </w:rPr>
        <w:t>Community/Economic Development Director</w:t>
      </w:r>
    </w:p>
    <w:p w14:paraId="0B76FA9E" w14:textId="77777777" w:rsidR="002D701D" w:rsidRDefault="002D701D" w:rsidP="002D701D">
      <w:pPr>
        <w:pStyle w:val="NoSpacing"/>
        <w:rPr>
          <w:rFonts w:ascii="Arial" w:hAnsi="Arial" w:cs="Arial"/>
          <w:sz w:val="24"/>
          <w:szCs w:val="24"/>
        </w:rPr>
      </w:pPr>
    </w:p>
    <w:p w14:paraId="6E79338C" w14:textId="17E77F4C" w:rsidR="002D701D" w:rsidRPr="008F7017" w:rsidRDefault="002D701D" w:rsidP="002D701D">
      <w:pPr>
        <w:pStyle w:val="NoSpacing"/>
        <w:jc w:val="both"/>
        <w:rPr>
          <w:rFonts w:ascii="Arial" w:hAnsi="Arial" w:cs="Arial"/>
          <w:sz w:val="24"/>
          <w:szCs w:val="24"/>
        </w:rPr>
      </w:pPr>
      <w:r w:rsidRPr="008F7017">
        <w:rPr>
          <w:rFonts w:ascii="Arial" w:hAnsi="Arial" w:cs="Arial"/>
          <w:sz w:val="24"/>
          <w:szCs w:val="24"/>
        </w:rPr>
        <w:t>As Director</w:t>
      </w:r>
      <w:r>
        <w:rPr>
          <w:rFonts w:ascii="Arial" w:hAnsi="Arial" w:cs="Arial"/>
          <w:sz w:val="24"/>
          <w:szCs w:val="24"/>
        </w:rPr>
        <w:t xml:space="preserve"> of Finance and Administration </w:t>
      </w:r>
      <w:r w:rsidRPr="008F7017">
        <w:rPr>
          <w:rFonts w:ascii="Arial" w:hAnsi="Arial" w:cs="Arial"/>
          <w:sz w:val="24"/>
          <w:szCs w:val="24"/>
        </w:rPr>
        <w:t xml:space="preserve">was responsible for all facets of financial management, risk management, and human resources.  </w:t>
      </w:r>
      <w:r>
        <w:rPr>
          <w:rFonts w:ascii="Arial" w:hAnsi="Arial" w:cs="Arial"/>
          <w:sz w:val="24"/>
          <w:szCs w:val="24"/>
        </w:rPr>
        <w:t>Served as Interim</w:t>
      </w:r>
      <w:r w:rsidRPr="008F7017">
        <w:rPr>
          <w:rFonts w:ascii="Arial" w:hAnsi="Arial" w:cs="Arial"/>
          <w:sz w:val="24"/>
          <w:szCs w:val="24"/>
        </w:rPr>
        <w:t xml:space="preserve"> City Manager for five months</w:t>
      </w:r>
      <w:r>
        <w:rPr>
          <w:rFonts w:ascii="Arial" w:hAnsi="Arial" w:cs="Arial"/>
          <w:sz w:val="24"/>
          <w:szCs w:val="24"/>
        </w:rPr>
        <w:t xml:space="preserve">.  </w:t>
      </w:r>
      <w:r w:rsidRPr="008F7017">
        <w:rPr>
          <w:rFonts w:ascii="Arial" w:hAnsi="Arial" w:cs="Arial"/>
          <w:sz w:val="24"/>
          <w:szCs w:val="24"/>
        </w:rPr>
        <w:t>Community/Economic Development Director</w:t>
      </w:r>
      <w:r>
        <w:rPr>
          <w:rFonts w:ascii="Arial" w:hAnsi="Arial" w:cs="Arial"/>
          <w:sz w:val="24"/>
          <w:szCs w:val="24"/>
        </w:rPr>
        <w:t xml:space="preserve">, responsibilities included planning/zoning administration, economic development, and grants. </w:t>
      </w:r>
      <w:r w:rsidR="00616D02">
        <w:rPr>
          <w:rFonts w:ascii="Arial" w:hAnsi="Arial" w:cs="Arial"/>
          <w:sz w:val="24"/>
          <w:szCs w:val="24"/>
        </w:rPr>
        <w:t xml:space="preserve"> Reason for leaving – to accept Clare City Manager position.</w:t>
      </w:r>
    </w:p>
    <w:p w14:paraId="3ABB6BE2" w14:textId="77777777" w:rsidR="002D701D" w:rsidRDefault="002D701D" w:rsidP="002D701D">
      <w:pPr>
        <w:pStyle w:val="NoSpacing"/>
        <w:rPr>
          <w:rFonts w:ascii="Arial" w:hAnsi="Arial" w:cs="Arial"/>
          <w:b/>
          <w:sz w:val="24"/>
          <w:szCs w:val="24"/>
        </w:rPr>
      </w:pPr>
    </w:p>
    <w:p w14:paraId="432697D7" w14:textId="77777777" w:rsidR="002D701D" w:rsidRDefault="002D701D" w:rsidP="002D701D">
      <w:pPr>
        <w:pStyle w:val="NoSpacing"/>
        <w:rPr>
          <w:rFonts w:ascii="Arial" w:hAnsi="Arial" w:cs="Arial"/>
          <w:sz w:val="24"/>
          <w:szCs w:val="24"/>
        </w:rPr>
      </w:pPr>
      <w:r w:rsidRPr="00BF3FD2">
        <w:rPr>
          <w:rFonts w:ascii="Arial" w:hAnsi="Arial" w:cs="Arial"/>
          <w:b/>
          <w:sz w:val="24"/>
          <w:szCs w:val="24"/>
        </w:rPr>
        <w:t>LEE COUNTY, FLORIDA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November 1986 to February 1990</w:t>
      </w:r>
    </w:p>
    <w:p w14:paraId="3A9BEBAC" w14:textId="77777777" w:rsidR="002D701D" w:rsidRDefault="002D701D" w:rsidP="002D701D">
      <w:pPr>
        <w:pStyle w:val="NoSpacing"/>
        <w:rPr>
          <w:rFonts w:ascii="Arial" w:hAnsi="Arial" w:cs="Arial"/>
          <w:b/>
          <w:sz w:val="24"/>
          <w:szCs w:val="24"/>
          <w:u w:val="single"/>
        </w:rPr>
      </w:pPr>
      <w:r w:rsidRPr="00BF3FD2">
        <w:rPr>
          <w:rFonts w:ascii="Arial" w:hAnsi="Arial" w:cs="Arial"/>
          <w:b/>
          <w:sz w:val="24"/>
          <w:szCs w:val="24"/>
          <w:u w:val="single"/>
        </w:rPr>
        <w:t>OFFICE OF MANAGEMENT AND BUDGET</w:t>
      </w:r>
    </w:p>
    <w:p w14:paraId="0AACF3CA" w14:textId="77777777" w:rsidR="002D701D" w:rsidRDefault="002D701D" w:rsidP="002D701D">
      <w:pPr>
        <w:pStyle w:val="NoSpacing"/>
        <w:rPr>
          <w:rFonts w:ascii="Arial" w:hAnsi="Arial" w:cs="Arial"/>
          <w:sz w:val="24"/>
          <w:szCs w:val="24"/>
        </w:rPr>
      </w:pPr>
    </w:p>
    <w:p w14:paraId="281138BE" w14:textId="0B44B12A" w:rsidR="002D701D" w:rsidRDefault="002D701D" w:rsidP="002D701D">
      <w:pPr>
        <w:pStyle w:val="NoSpacing"/>
        <w:jc w:val="both"/>
        <w:rPr>
          <w:rFonts w:ascii="Arial" w:hAnsi="Arial" w:cs="Arial"/>
          <w:sz w:val="24"/>
          <w:szCs w:val="24"/>
        </w:rPr>
      </w:pPr>
      <w:r>
        <w:rPr>
          <w:rFonts w:ascii="Arial" w:hAnsi="Arial" w:cs="Arial"/>
          <w:sz w:val="24"/>
          <w:szCs w:val="24"/>
        </w:rPr>
        <w:t xml:space="preserve">Fiscal Year 1989-90 Budget was $539.7 Million with over 3,000 employees and one of the five fastest growing counties in the nation.  </w:t>
      </w:r>
      <w:r w:rsidRPr="006911AF">
        <w:rPr>
          <w:rFonts w:ascii="Arial" w:hAnsi="Arial" w:cs="Arial"/>
          <w:b/>
          <w:sz w:val="24"/>
          <w:szCs w:val="24"/>
        </w:rPr>
        <w:t>Principal Budget Analyst</w:t>
      </w:r>
      <w:r>
        <w:rPr>
          <w:rFonts w:ascii="Arial" w:hAnsi="Arial" w:cs="Arial"/>
          <w:sz w:val="24"/>
          <w:szCs w:val="24"/>
        </w:rPr>
        <w:t xml:space="preserve"> – Responsible for development of five-year $1.0 Billion Capital Improvements Program budget, formulating estimates for all major revenues in operating and capital funds.  Promoted: March 1989. </w:t>
      </w:r>
      <w:r w:rsidRPr="006D1FB4">
        <w:rPr>
          <w:rFonts w:ascii="Arial" w:hAnsi="Arial" w:cs="Arial"/>
          <w:b/>
          <w:sz w:val="24"/>
          <w:szCs w:val="24"/>
        </w:rPr>
        <w:t>Senior Budget Analyst</w:t>
      </w:r>
      <w:r>
        <w:rPr>
          <w:rFonts w:ascii="Arial" w:hAnsi="Arial" w:cs="Arial"/>
          <w:sz w:val="24"/>
          <w:szCs w:val="24"/>
        </w:rPr>
        <w:t xml:space="preserve"> – Responsible for drafting annual budget calendar prepared budget and millage public notices, served as systems development coordinator, while maintaining department budget analyst responsibilities.    Promoted: November 1987. </w:t>
      </w:r>
      <w:r w:rsidRPr="006D1FB4">
        <w:rPr>
          <w:rFonts w:ascii="Arial" w:hAnsi="Arial" w:cs="Arial"/>
          <w:b/>
          <w:sz w:val="24"/>
          <w:szCs w:val="24"/>
        </w:rPr>
        <w:t>Budget Analyst</w:t>
      </w:r>
      <w:r>
        <w:rPr>
          <w:rFonts w:ascii="Arial" w:hAnsi="Arial" w:cs="Arial"/>
          <w:sz w:val="24"/>
          <w:szCs w:val="24"/>
        </w:rPr>
        <w:t xml:space="preserve"> – Review and analysis of solid Waste, and Utilities department budgets.</w:t>
      </w:r>
      <w:r w:rsidR="00616D02">
        <w:rPr>
          <w:rFonts w:ascii="Arial" w:hAnsi="Arial" w:cs="Arial"/>
          <w:sz w:val="24"/>
          <w:szCs w:val="24"/>
        </w:rPr>
        <w:t xml:space="preserve">  Reason for leaving </w:t>
      </w:r>
      <w:r w:rsidR="008A5CFC">
        <w:rPr>
          <w:rFonts w:ascii="Arial" w:hAnsi="Arial" w:cs="Arial"/>
          <w:sz w:val="24"/>
          <w:szCs w:val="24"/>
        </w:rPr>
        <w:t>–</w:t>
      </w:r>
      <w:r w:rsidR="00616D02">
        <w:rPr>
          <w:rFonts w:ascii="Arial" w:hAnsi="Arial" w:cs="Arial"/>
          <w:sz w:val="24"/>
          <w:szCs w:val="24"/>
        </w:rPr>
        <w:t xml:space="preserve"> t</w:t>
      </w:r>
      <w:r w:rsidR="008A5CFC">
        <w:rPr>
          <w:rFonts w:ascii="Arial" w:hAnsi="Arial" w:cs="Arial"/>
          <w:sz w:val="24"/>
          <w:szCs w:val="24"/>
        </w:rPr>
        <w:t>o accept City of Belding position.</w:t>
      </w:r>
    </w:p>
    <w:p w14:paraId="37BA98E1" w14:textId="77777777" w:rsidR="002D701D" w:rsidRDefault="002D701D" w:rsidP="002D701D">
      <w:pPr>
        <w:pStyle w:val="NoSpacing"/>
        <w:jc w:val="both"/>
        <w:rPr>
          <w:rFonts w:ascii="Arial" w:hAnsi="Arial" w:cs="Arial"/>
          <w:sz w:val="24"/>
          <w:szCs w:val="24"/>
        </w:rPr>
      </w:pPr>
    </w:p>
    <w:p w14:paraId="0C87D100" w14:textId="77777777" w:rsidR="002D701D" w:rsidRDefault="002D701D" w:rsidP="002D701D">
      <w:pPr>
        <w:pStyle w:val="NoSpacing"/>
        <w:rPr>
          <w:rFonts w:ascii="Arial" w:hAnsi="Arial" w:cs="Arial"/>
          <w:sz w:val="24"/>
          <w:szCs w:val="24"/>
        </w:rPr>
      </w:pPr>
      <w:r w:rsidRPr="00BF3FD2">
        <w:rPr>
          <w:rFonts w:ascii="Arial" w:hAnsi="Arial" w:cs="Arial"/>
          <w:b/>
          <w:sz w:val="24"/>
          <w:szCs w:val="24"/>
        </w:rPr>
        <w:t>COUNTY OF INGHAM, MICHIGAN</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sz w:val="24"/>
          <w:szCs w:val="24"/>
        </w:rPr>
        <w:t>October 1983 to November 1986</w:t>
      </w:r>
    </w:p>
    <w:p w14:paraId="516997A2" w14:textId="77777777" w:rsidR="002D701D" w:rsidRDefault="002D701D" w:rsidP="002D701D">
      <w:pPr>
        <w:pStyle w:val="NoSpacing"/>
        <w:rPr>
          <w:rFonts w:ascii="Arial" w:hAnsi="Arial" w:cs="Arial"/>
          <w:b/>
          <w:sz w:val="24"/>
          <w:szCs w:val="24"/>
        </w:rPr>
      </w:pPr>
      <w:r w:rsidRPr="00BF3FD2">
        <w:rPr>
          <w:rFonts w:ascii="Arial" w:hAnsi="Arial" w:cs="Arial"/>
          <w:b/>
          <w:sz w:val="24"/>
          <w:szCs w:val="24"/>
          <w:u w:val="single"/>
        </w:rPr>
        <w:t>FINANCIAL SERVICES DIVISION</w:t>
      </w:r>
      <w:r>
        <w:rPr>
          <w:rFonts w:ascii="Arial" w:hAnsi="Arial" w:cs="Arial"/>
          <w:b/>
          <w:sz w:val="24"/>
          <w:szCs w:val="24"/>
        </w:rPr>
        <w:t xml:space="preserve">  </w:t>
      </w:r>
    </w:p>
    <w:p w14:paraId="5AEB0940" w14:textId="77777777" w:rsidR="002D701D" w:rsidRDefault="002D701D" w:rsidP="002D701D">
      <w:pPr>
        <w:pStyle w:val="NoSpacing"/>
        <w:rPr>
          <w:rFonts w:ascii="Arial" w:hAnsi="Arial" w:cs="Arial"/>
          <w:b/>
          <w:sz w:val="24"/>
          <w:szCs w:val="24"/>
        </w:rPr>
      </w:pPr>
    </w:p>
    <w:p w14:paraId="05CECF92" w14:textId="77777777" w:rsidR="002D701D" w:rsidRDefault="002D701D" w:rsidP="002D701D">
      <w:pPr>
        <w:pStyle w:val="NoSpacing"/>
        <w:rPr>
          <w:rFonts w:ascii="Arial" w:hAnsi="Arial" w:cs="Arial"/>
          <w:sz w:val="24"/>
          <w:szCs w:val="24"/>
        </w:rPr>
      </w:pPr>
      <w:r w:rsidRPr="006D1FB4">
        <w:rPr>
          <w:rFonts w:ascii="Arial" w:hAnsi="Arial" w:cs="Arial"/>
          <w:b/>
          <w:sz w:val="24"/>
          <w:szCs w:val="24"/>
        </w:rPr>
        <w:t>Billing Audito</w:t>
      </w:r>
      <w:r>
        <w:rPr>
          <w:rFonts w:ascii="Arial" w:hAnsi="Arial" w:cs="Arial"/>
          <w:b/>
          <w:sz w:val="24"/>
          <w:szCs w:val="24"/>
        </w:rPr>
        <w:t xml:space="preserve">r (full-time) and </w:t>
      </w:r>
      <w:r w:rsidRPr="006D1FB4">
        <w:rPr>
          <w:rFonts w:ascii="Arial" w:hAnsi="Arial" w:cs="Arial"/>
          <w:b/>
          <w:sz w:val="24"/>
          <w:szCs w:val="24"/>
        </w:rPr>
        <w:t>Budget Analyst Intern</w:t>
      </w:r>
      <w:r>
        <w:rPr>
          <w:rFonts w:ascii="Arial" w:hAnsi="Arial" w:cs="Arial"/>
          <w:sz w:val="24"/>
          <w:szCs w:val="24"/>
        </w:rPr>
        <w:t xml:space="preserve"> </w:t>
      </w:r>
    </w:p>
    <w:p w14:paraId="69FDB60E" w14:textId="77777777" w:rsidR="002D701D" w:rsidRDefault="002D701D" w:rsidP="002D701D">
      <w:pPr>
        <w:pStyle w:val="NoSpacing"/>
        <w:ind w:firstLine="720"/>
        <w:jc w:val="both"/>
        <w:rPr>
          <w:rFonts w:ascii="Arial" w:hAnsi="Arial" w:cs="Arial"/>
          <w:sz w:val="24"/>
          <w:szCs w:val="24"/>
        </w:rPr>
      </w:pPr>
    </w:p>
    <w:p w14:paraId="453E22C2" w14:textId="77777777" w:rsidR="002D701D" w:rsidRDefault="002D701D" w:rsidP="002D701D">
      <w:pPr>
        <w:pStyle w:val="NoSpacing"/>
        <w:jc w:val="center"/>
        <w:rPr>
          <w:rFonts w:ascii="Arial" w:hAnsi="Arial" w:cs="Arial"/>
          <w:b/>
          <w:sz w:val="28"/>
          <w:szCs w:val="28"/>
          <w:u w:val="single"/>
        </w:rPr>
      </w:pPr>
      <w:r w:rsidRPr="005850D8">
        <w:rPr>
          <w:rFonts w:ascii="Arial" w:hAnsi="Arial" w:cs="Arial"/>
          <w:b/>
          <w:sz w:val="28"/>
          <w:szCs w:val="28"/>
          <w:u w:val="single"/>
        </w:rPr>
        <w:t>EDUCATION</w:t>
      </w:r>
    </w:p>
    <w:p w14:paraId="7BC846FD" w14:textId="77777777" w:rsidR="002D701D" w:rsidRDefault="002D701D" w:rsidP="002D701D">
      <w:pPr>
        <w:pStyle w:val="NoSpacing"/>
        <w:jc w:val="center"/>
        <w:rPr>
          <w:rFonts w:ascii="Arial" w:hAnsi="Arial" w:cs="Arial"/>
          <w:b/>
          <w:sz w:val="28"/>
          <w:szCs w:val="28"/>
          <w:u w:val="single"/>
        </w:rPr>
      </w:pPr>
    </w:p>
    <w:p w14:paraId="4D5841EF" w14:textId="77777777" w:rsidR="002D701D" w:rsidRPr="005850D8" w:rsidRDefault="002D701D" w:rsidP="002D701D">
      <w:pPr>
        <w:pStyle w:val="NoSpacing"/>
        <w:rPr>
          <w:rFonts w:ascii="Arial" w:hAnsi="Arial" w:cs="Arial"/>
          <w:b/>
          <w:sz w:val="24"/>
          <w:szCs w:val="24"/>
          <w:u w:val="single"/>
        </w:rPr>
      </w:pPr>
      <w:r w:rsidRPr="005850D8">
        <w:rPr>
          <w:rFonts w:ascii="Arial" w:hAnsi="Arial" w:cs="Arial"/>
          <w:b/>
          <w:sz w:val="24"/>
          <w:szCs w:val="24"/>
          <w:u w:val="single"/>
        </w:rPr>
        <w:t>Michigan State University</w:t>
      </w:r>
    </w:p>
    <w:p w14:paraId="4DE64890" w14:textId="1D19C8C2" w:rsidR="002D701D" w:rsidRPr="00095D25" w:rsidRDefault="002D701D" w:rsidP="002D701D">
      <w:pPr>
        <w:pStyle w:val="NoSpacing"/>
        <w:numPr>
          <w:ilvl w:val="0"/>
          <w:numId w:val="6"/>
        </w:numPr>
        <w:rPr>
          <w:rFonts w:ascii="Arial" w:hAnsi="Arial" w:cs="Arial"/>
          <w:sz w:val="24"/>
          <w:szCs w:val="24"/>
        </w:rPr>
      </w:pPr>
      <w:r w:rsidRPr="00095D25">
        <w:rPr>
          <w:rFonts w:ascii="Arial" w:hAnsi="Arial" w:cs="Arial"/>
          <w:sz w:val="24"/>
          <w:szCs w:val="24"/>
        </w:rPr>
        <w:t xml:space="preserve">Completed all coursework toward Master of Public Administration </w:t>
      </w:r>
      <w:r w:rsidR="007F036E" w:rsidRPr="00095D25">
        <w:rPr>
          <w:rFonts w:ascii="Arial" w:hAnsi="Arial" w:cs="Arial"/>
          <w:sz w:val="24"/>
          <w:szCs w:val="24"/>
        </w:rPr>
        <w:t>degree.</w:t>
      </w:r>
    </w:p>
    <w:p w14:paraId="167A94E1" w14:textId="77777777" w:rsidR="002D701D" w:rsidRPr="00095D25" w:rsidRDefault="002D701D" w:rsidP="002D701D">
      <w:pPr>
        <w:pStyle w:val="NoSpacing"/>
        <w:numPr>
          <w:ilvl w:val="0"/>
          <w:numId w:val="6"/>
        </w:numPr>
        <w:rPr>
          <w:rFonts w:ascii="Arial" w:hAnsi="Arial" w:cs="Arial"/>
          <w:sz w:val="24"/>
          <w:szCs w:val="24"/>
        </w:rPr>
      </w:pPr>
      <w:r w:rsidRPr="00095D25">
        <w:rPr>
          <w:rFonts w:ascii="Arial" w:hAnsi="Arial" w:cs="Arial"/>
          <w:sz w:val="24"/>
          <w:szCs w:val="24"/>
        </w:rPr>
        <w:t>Internship paper was only item to complete the program.</w:t>
      </w:r>
    </w:p>
    <w:p w14:paraId="77AE4A09" w14:textId="77777777" w:rsidR="002D701D" w:rsidRDefault="002D701D" w:rsidP="002D701D">
      <w:pPr>
        <w:pStyle w:val="NoSpacing"/>
        <w:rPr>
          <w:rFonts w:ascii="Arial" w:hAnsi="Arial" w:cs="Arial"/>
          <w:sz w:val="24"/>
          <w:szCs w:val="24"/>
        </w:rPr>
      </w:pPr>
    </w:p>
    <w:p w14:paraId="745B345A" w14:textId="77777777" w:rsidR="002D701D" w:rsidRDefault="002D701D" w:rsidP="002D701D">
      <w:pPr>
        <w:pStyle w:val="NoSpacing"/>
        <w:rPr>
          <w:rFonts w:ascii="Arial" w:hAnsi="Arial" w:cs="Arial"/>
          <w:b/>
          <w:sz w:val="24"/>
          <w:szCs w:val="24"/>
          <w:u w:val="single"/>
        </w:rPr>
      </w:pPr>
      <w:r w:rsidRPr="005850D8">
        <w:rPr>
          <w:rFonts w:ascii="Arial" w:hAnsi="Arial" w:cs="Arial"/>
          <w:b/>
          <w:sz w:val="24"/>
          <w:szCs w:val="24"/>
          <w:u w:val="single"/>
        </w:rPr>
        <w:t xml:space="preserve">University of Michigan </w:t>
      </w:r>
      <w:r>
        <w:rPr>
          <w:rFonts w:ascii="Arial" w:hAnsi="Arial" w:cs="Arial"/>
          <w:b/>
          <w:sz w:val="24"/>
          <w:szCs w:val="24"/>
          <w:u w:val="single"/>
        </w:rPr>
        <w:t>–</w:t>
      </w:r>
      <w:r w:rsidRPr="005850D8">
        <w:rPr>
          <w:rFonts w:ascii="Arial" w:hAnsi="Arial" w:cs="Arial"/>
          <w:b/>
          <w:sz w:val="24"/>
          <w:szCs w:val="24"/>
          <w:u w:val="single"/>
        </w:rPr>
        <w:t xml:space="preserve"> Flint</w:t>
      </w:r>
    </w:p>
    <w:p w14:paraId="69F44EEA" w14:textId="77777777" w:rsidR="002D701D" w:rsidRPr="00095D25" w:rsidRDefault="002D701D" w:rsidP="002D701D">
      <w:pPr>
        <w:pStyle w:val="NoSpacing"/>
        <w:numPr>
          <w:ilvl w:val="0"/>
          <w:numId w:val="7"/>
        </w:numPr>
        <w:rPr>
          <w:rFonts w:ascii="Arial" w:hAnsi="Arial" w:cs="Arial"/>
          <w:sz w:val="24"/>
          <w:szCs w:val="24"/>
        </w:rPr>
      </w:pPr>
      <w:r w:rsidRPr="00095D25">
        <w:rPr>
          <w:rFonts w:ascii="Arial" w:hAnsi="Arial" w:cs="Arial"/>
          <w:sz w:val="24"/>
          <w:szCs w:val="24"/>
        </w:rPr>
        <w:t>Bachelor of Arts Degree in Political Science, April 1982</w:t>
      </w:r>
    </w:p>
    <w:p w14:paraId="5C844857" w14:textId="77777777" w:rsidR="002D701D" w:rsidRPr="00095D25" w:rsidRDefault="002D701D" w:rsidP="002D701D">
      <w:pPr>
        <w:pStyle w:val="NoSpacing"/>
        <w:numPr>
          <w:ilvl w:val="0"/>
          <w:numId w:val="7"/>
        </w:numPr>
        <w:rPr>
          <w:rFonts w:ascii="Arial" w:hAnsi="Arial" w:cs="Arial"/>
          <w:sz w:val="24"/>
          <w:szCs w:val="24"/>
        </w:rPr>
      </w:pPr>
      <w:r w:rsidRPr="00095D25">
        <w:rPr>
          <w:rFonts w:ascii="Arial" w:hAnsi="Arial" w:cs="Arial"/>
          <w:sz w:val="24"/>
          <w:szCs w:val="24"/>
        </w:rPr>
        <w:t>Minor: Economics</w:t>
      </w:r>
    </w:p>
    <w:p w14:paraId="59D80992" w14:textId="77777777" w:rsidR="002D701D" w:rsidRPr="00095D25" w:rsidRDefault="002D701D" w:rsidP="002D701D">
      <w:pPr>
        <w:pStyle w:val="NoSpacing"/>
        <w:rPr>
          <w:rFonts w:ascii="Arial" w:hAnsi="Arial" w:cs="Arial"/>
          <w:sz w:val="24"/>
          <w:szCs w:val="24"/>
        </w:rPr>
      </w:pPr>
    </w:p>
    <w:p w14:paraId="4140175A" w14:textId="77777777" w:rsidR="00BC3951" w:rsidRDefault="00BC3951" w:rsidP="002D701D">
      <w:pPr>
        <w:pStyle w:val="NoSpacing"/>
        <w:jc w:val="center"/>
        <w:rPr>
          <w:rFonts w:ascii="Arial" w:hAnsi="Arial" w:cs="Arial"/>
          <w:b/>
          <w:sz w:val="28"/>
          <w:szCs w:val="28"/>
          <w:u w:val="single"/>
        </w:rPr>
      </w:pPr>
    </w:p>
    <w:p w14:paraId="4FF40952" w14:textId="1A6C2124" w:rsidR="002D701D" w:rsidRPr="005D3C27" w:rsidRDefault="002D701D" w:rsidP="002D701D">
      <w:pPr>
        <w:pStyle w:val="NoSpacing"/>
        <w:jc w:val="center"/>
        <w:rPr>
          <w:rFonts w:ascii="Arial" w:hAnsi="Arial" w:cs="Arial"/>
          <w:b/>
          <w:sz w:val="28"/>
          <w:szCs w:val="28"/>
          <w:u w:val="single"/>
        </w:rPr>
      </w:pPr>
      <w:r>
        <w:rPr>
          <w:rFonts w:ascii="Arial" w:hAnsi="Arial" w:cs="Arial"/>
          <w:b/>
          <w:sz w:val="28"/>
          <w:szCs w:val="28"/>
          <w:u w:val="single"/>
        </w:rPr>
        <w:lastRenderedPageBreak/>
        <w:t xml:space="preserve">OTHER </w:t>
      </w:r>
      <w:r w:rsidRPr="005D3C27">
        <w:rPr>
          <w:rFonts w:ascii="Arial" w:hAnsi="Arial" w:cs="Arial"/>
          <w:b/>
          <w:sz w:val="28"/>
          <w:szCs w:val="28"/>
          <w:u w:val="single"/>
        </w:rPr>
        <w:t>PROFESS</w:t>
      </w:r>
      <w:r>
        <w:rPr>
          <w:rFonts w:ascii="Arial" w:hAnsi="Arial" w:cs="Arial"/>
          <w:b/>
          <w:sz w:val="28"/>
          <w:szCs w:val="28"/>
          <w:u w:val="single"/>
        </w:rPr>
        <w:t>IONAL ENGAGEMENTS/PERSONAL</w:t>
      </w:r>
    </w:p>
    <w:p w14:paraId="60165C1D" w14:textId="77777777" w:rsidR="002D701D" w:rsidRDefault="002D701D" w:rsidP="002D701D">
      <w:pPr>
        <w:pStyle w:val="NoSpacing"/>
        <w:rPr>
          <w:rFonts w:ascii="Arial" w:hAnsi="Arial" w:cs="Arial"/>
          <w:b/>
          <w:sz w:val="24"/>
          <w:szCs w:val="24"/>
          <w:u w:val="single"/>
        </w:rPr>
      </w:pPr>
    </w:p>
    <w:p w14:paraId="54D8AFC2" w14:textId="77777777" w:rsidR="002D701D" w:rsidRPr="00095D25" w:rsidRDefault="002D701D" w:rsidP="002D701D">
      <w:pPr>
        <w:pStyle w:val="NoSpacing"/>
        <w:numPr>
          <w:ilvl w:val="0"/>
          <w:numId w:val="8"/>
        </w:numPr>
        <w:jc w:val="both"/>
        <w:rPr>
          <w:rFonts w:ascii="Arial" w:hAnsi="Arial" w:cs="Arial"/>
          <w:bCs/>
          <w:sz w:val="24"/>
          <w:szCs w:val="24"/>
        </w:rPr>
      </w:pPr>
      <w:r w:rsidRPr="00095D25">
        <w:rPr>
          <w:rFonts w:ascii="Arial" w:hAnsi="Arial" w:cs="Arial"/>
          <w:bCs/>
          <w:sz w:val="24"/>
          <w:szCs w:val="24"/>
        </w:rPr>
        <w:t>Part-time Lecturer – Eastern Michigan University MPA Program (2020 and 2021)</w:t>
      </w:r>
    </w:p>
    <w:p w14:paraId="17DB7C8C" w14:textId="77777777" w:rsidR="002D701D" w:rsidRPr="00095D25" w:rsidRDefault="002D701D" w:rsidP="002D701D">
      <w:pPr>
        <w:pStyle w:val="NoSpacing"/>
        <w:numPr>
          <w:ilvl w:val="0"/>
          <w:numId w:val="8"/>
        </w:numPr>
        <w:jc w:val="both"/>
        <w:rPr>
          <w:rFonts w:ascii="Arial" w:hAnsi="Arial" w:cs="Arial"/>
          <w:bCs/>
          <w:sz w:val="24"/>
          <w:szCs w:val="24"/>
        </w:rPr>
      </w:pPr>
      <w:r w:rsidRPr="00095D25">
        <w:rPr>
          <w:rFonts w:ascii="Arial" w:hAnsi="Arial" w:cs="Arial"/>
          <w:bCs/>
          <w:sz w:val="24"/>
          <w:szCs w:val="24"/>
        </w:rPr>
        <w:t xml:space="preserve">Numerous presentations to local government organizations regarding the budget and capital planning process, as well as consulting engagements.  </w:t>
      </w:r>
    </w:p>
    <w:p w14:paraId="5A45BCE2" w14:textId="77777777" w:rsidR="002D701D" w:rsidRPr="00095D25" w:rsidRDefault="002D701D" w:rsidP="002D701D">
      <w:pPr>
        <w:pStyle w:val="NoSpacing"/>
        <w:numPr>
          <w:ilvl w:val="0"/>
          <w:numId w:val="8"/>
        </w:numPr>
        <w:jc w:val="both"/>
        <w:rPr>
          <w:rFonts w:ascii="Arial" w:hAnsi="Arial" w:cs="Arial"/>
          <w:b/>
          <w:sz w:val="24"/>
          <w:szCs w:val="24"/>
          <w:u w:val="single"/>
        </w:rPr>
      </w:pPr>
      <w:r w:rsidRPr="00095D25">
        <w:rPr>
          <w:rFonts w:ascii="Arial" w:hAnsi="Arial" w:cs="Arial"/>
          <w:sz w:val="24"/>
          <w:szCs w:val="24"/>
        </w:rPr>
        <w:t>2011 – Certified as a Michigan Emergency Financial Manager</w:t>
      </w:r>
    </w:p>
    <w:p w14:paraId="406C0284" w14:textId="77777777" w:rsidR="002D701D" w:rsidRPr="00095D25" w:rsidRDefault="002D701D" w:rsidP="002D701D">
      <w:pPr>
        <w:pStyle w:val="NoSpacing"/>
        <w:numPr>
          <w:ilvl w:val="0"/>
          <w:numId w:val="8"/>
        </w:numPr>
        <w:jc w:val="both"/>
        <w:rPr>
          <w:rFonts w:ascii="Arial" w:hAnsi="Arial" w:cs="Arial"/>
          <w:b/>
          <w:sz w:val="24"/>
          <w:szCs w:val="24"/>
          <w:u w:val="single"/>
        </w:rPr>
      </w:pPr>
      <w:r w:rsidRPr="00095D25">
        <w:rPr>
          <w:rFonts w:ascii="Arial" w:hAnsi="Arial" w:cs="Arial"/>
          <w:sz w:val="24"/>
          <w:szCs w:val="24"/>
        </w:rPr>
        <w:t>International City/County Management Association (ICMA) – 39 years</w:t>
      </w:r>
    </w:p>
    <w:p w14:paraId="0AA968AF" w14:textId="77777777" w:rsidR="002D701D" w:rsidRPr="00095D25" w:rsidRDefault="002D701D" w:rsidP="002D701D">
      <w:pPr>
        <w:pStyle w:val="NoSpacing"/>
        <w:numPr>
          <w:ilvl w:val="0"/>
          <w:numId w:val="9"/>
        </w:numPr>
        <w:jc w:val="both"/>
        <w:rPr>
          <w:rFonts w:ascii="Arial" w:hAnsi="Arial" w:cs="Arial"/>
          <w:b/>
          <w:sz w:val="24"/>
          <w:szCs w:val="24"/>
          <w:u w:val="single"/>
        </w:rPr>
      </w:pPr>
      <w:r w:rsidRPr="00095D25">
        <w:rPr>
          <w:rFonts w:ascii="Arial" w:hAnsi="Arial" w:cs="Arial"/>
          <w:sz w:val="24"/>
          <w:szCs w:val="24"/>
        </w:rPr>
        <w:t>Married for 3</w:t>
      </w:r>
      <w:r>
        <w:rPr>
          <w:rFonts w:ascii="Arial" w:hAnsi="Arial" w:cs="Arial"/>
          <w:sz w:val="24"/>
          <w:szCs w:val="24"/>
        </w:rPr>
        <w:t>5</w:t>
      </w:r>
      <w:r w:rsidRPr="00095D25">
        <w:rPr>
          <w:rFonts w:ascii="Arial" w:hAnsi="Arial" w:cs="Arial"/>
          <w:sz w:val="24"/>
          <w:szCs w:val="24"/>
        </w:rPr>
        <w:t xml:space="preserve"> years (Annette) – two sons: Nicholas (33) and Ryan (32)</w:t>
      </w:r>
    </w:p>
    <w:p w14:paraId="446D0324" w14:textId="5E02DC66" w:rsidR="002D701D" w:rsidRPr="001B481B" w:rsidRDefault="00AE75A4" w:rsidP="00B97417">
      <w:pPr>
        <w:pStyle w:val="NoSpacing"/>
        <w:numPr>
          <w:ilvl w:val="0"/>
          <w:numId w:val="9"/>
        </w:numPr>
        <w:rPr>
          <w:rFonts w:ascii="Arial" w:hAnsi="Arial" w:cs="Arial"/>
          <w:b/>
          <w:bCs/>
          <w:sz w:val="24"/>
          <w:szCs w:val="24"/>
          <w:u w:val="single"/>
        </w:rPr>
      </w:pPr>
      <w:r w:rsidRPr="00AE75A4">
        <w:rPr>
          <w:rFonts w:ascii="Arial" w:hAnsi="Arial" w:cs="Arial"/>
          <w:sz w:val="24"/>
          <w:szCs w:val="24"/>
        </w:rPr>
        <w:t>I</w:t>
      </w:r>
      <w:r w:rsidR="002D701D" w:rsidRPr="00AE75A4">
        <w:rPr>
          <w:rFonts w:ascii="Arial" w:hAnsi="Arial" w:cs="Arial"/>
          <w:sz w:val="24"/>
          <w:szCs w:val="24"/>
        </w:rPr>
        <w:t>nterests: Fly-fishing, golf, and long walks.</w:t>
      </w:r>
    </w:p>
    <w:p w14:paraId="55105AA3" w14:textId="77777777" w:rsidR="001B481B" w:rsidRDefault="001B481B" w:rsidP="001B481B">
      <w:pPr>
        <w:pStyle w:val="NoSpacing"/>
        <w:rPr>
          <w:rFonts w:ascii="Arial" w:hAnsi="Arial" w:cs="Arial"/>
          <w:sz w:val="24"/>
          <w:szCs w:val="24"/>
        </w:rPr>
      </w:pPr>
    </w:p>
    <w:p w14:paraId="4A6429EA" w14:textId="77777777" w:rsidR="001B481B" w:rsidRDefault="001B481B" w:rsidP="001B481B">
      <w:pPr>
        <w:pStyle w:val="NoSpacing"/>
        <w:jc w:val="center"/>
        <w:rPr>
          <w:rFonts w:ascii="Arial" w:hAnsi="Arial" w:cs="Arial"/>
          <w:b/>
          <w:bCs/>
          <w:sz w:val="24"/>
          <w:szCs w:val="24"/>
          <w:u w:val="single"/>
        </w:rPr>
      </w:pPr>
    </w:p>
    <w:p w14:paraId="7FA8CB93" w14:textId="77777777" w:rsidR="001B481B" w:rsidRPr="00AF40E4" w:rsidRDefault="001B481B" w:rsidP="001B481B">
      <w:pPr>
        <w:pStyle w:val="NoSpacing"/>
        <w:jc w:val="center"/>
        <w:rPr>
          <w:rFonts w:ascii="Arial" w:hAnsi="Arial" w:cs="Arial"/>
          <w:b/>
          <w:bCs/>
          <w:sz w:val="24"/>
          <w:szCs w:val="24"/>
          <w:u w:val="single"/>
        </w:rPr>
      </w:pPr>
      <w:r w:rsidRPr="00AF40E4">
        <w:rPr>
          <w:rFonts w:ascii="Arial" w:hAnsi="Arial" w:cs="Arial"/>
          <w:b/>
          <w:bCs/>
          <w:sz w:val="24"/>
          <w:szCs w:val="24"/>
          <w:u w:val="single"/>
        </w:rPr>
        <w:t>ACCOMPLISHMENTS</w:t>
      </w:r>
    </w:p>
    <w:p w14:paraId="0996B0E1" w14:textId="77777777" w:rsidR="001B481B" w:rsidRDefault="001B481B" w:rsidP="001B481B">
      <w:pPr>
        <w:pStyle w:val="NoSpacing"/>
        <w:jc w:val="both"/>
        <w:rPr>
          <w:rFonts w:ascii="Arial" w:hAnsi="Arial" w:cs="Arial"/>
          <w:sz w:val="24"/>
          <w:szCs w:val="24"/>
        </w:rPr>
      </w:pPr>
    </w:p>
    <w:p w14:paraId="750C5F8F" w14:textId="77777777" w:rsidR="001B481B" w:rsidRDefault="001B481B" w:rsidP="001B481B">
      <w:pPr>
        <w:pStyle w:val="NoSpacing"/>
        <w:jc w:val="both"/>
        <w:rPr>
          <w:rFonts w:ascii="Arial" w:hAnsi="Arial" w:cs="Arial"/>
          <w:sz w:val="24"/>
          <w:szCs w:val="24"/>
        </w:rPr>
      </w:pPr>
    </w:p>
    <w:p w14:paraId="76BAD726" w14:textId="77777777" w:rsidR="001B481B" w:rsidRDefault="001B481B" w:rsidP="001B481B">
      <w:pPr>
        <w:pStyle w:val="NoSpacing"/>
        <w:jc w:val="both"/>
        <w:rPr>
          <w:rFonts w:ascii="Arial" w:hAnsi="Arial" w:cs="Arial"/>
          <w:sz w:val="24"/>
          <w:szCs w:val="24"/>
        </w:rPr>
      </w:pPr>
      <w:r>
        <w:rPr>
          <w:rFonts w:ascii="Arial" w:hAnsi="Arial" w:cs="Arial"/>
          <w:b/>
          <w:sz w:val="24"/>
          <w:szCs w:val="24"/>
          <w:u w:val="single"/>
        </w:rPr>
        <w:t>CITY OF MONROE, MICHIGAN</w:t>
      </w:r>
      <w:r>
        <w:rPr>
          <w:rFonts w:ascii="Arial" w:hAnsi="Arial" w:cs="Arial"/>
          <w:sz w:val="24"/>
          <w:szCs w:val="24"/>
        </w:rPr>
        <w:tab/>
        <w:t xml:space="preserve">            </w:t>
      </w:r>
      <w:r>
        <w:rPr>
          <w:rFonts w:ascii="Arial" w:hAnsi="Arial" w:cs="Arial"/>
          <w:sz w:val="24"/>
          <w:szCs w:val="24"/>
        </w:rPr>
        <w:tab/>
      </w:r>
    </w:p>
    <w:p w14:paraId="78DCC3B6" w14:textId="77777777" w:rsidR="001B481B" w:rsidRPr="00922C72" w:rsidRDefault="001B481B" w:rsidP="001B481B">
      <w:pPr>
        <w:pStyle w:val="NoSpacing"/>
        <w:numPr>
          <w:ilvl w:val="0"/>
          <w:numId w:val="11"/>
        </w:numPr>
        <w:jc w:val="both"/>
        <w:rPr>
          <w:rFonts w:ascii="Arial" w:hAnsi="Arial" w:cs="Arial"/>
          <w:b/>
          <w:sz w:val="24"/>
          <w:szCs w:val="24"/>
          <w:u w:val="single"/>
        </w:rPr>
      </w:pPr>
      <w:r>
        <w:rPr>
          <w:rFonts w:ascii="Arial" w:hAnsi="Arial" w:cs="Arial"/>
          <w:sz w:val="24"/>
          <w:szCs w:val="24"/>
        </w:rPr>
        <w:t>Implementation of River Raisin Battlefield National Park Master Plan that includes acquisition of property for the national park, as well as adaptive reuse of former ice arena for a visitor and event center.</w:t>
      </w:r>
    </w:p>
    <w:p w14:paraId="484D2782" w14:textId="77777777" w:rsidR="001B481B" w:rsidRPr="00922C72" w:rsidRDefault="001B481B" w:rsidP="001B481B">
      <w:pPr>
        <w:pStyle w:val="NoSpacing"/>
        <w:numPr>
          <w:ilvl w:val="0"/>
          <w:numId w:val="11"/>
        </w:numPr>
        <w:jc w:val="both"/>
        <w:rPr>
          <w:rFonts w:ascii="Arial" w:hAnsi="Arial" w:cs="Arial"/>
          <w:b/>
          <w:sz w:val="24"/>
          <w:szCs w:val="24"/>
          <w:u w:val="single"/>
        </w:rPr>
      </w:pPr>
      <w:r>
        <w:rPr>
          <w:rFonts w:ascii="Arial" w:hAnsi="Arial" w:cs="Arial"/>
          <w:sz w:val="24"/>
          <w:szCs w:val="24"/>
        </w:rPr>
        <w:t>Economic redevelopment initiatives involving downtown and major commercial corridors, including redevelopment of former La-Z-Boy world headquarters site.</w:t>
      </w:r>
    </w:p>
    <w:p w14:paraId="52F192F2" w14:textId="77777777" w:rsidR="001B481B" w:rsidRDefault="001B481B" w:rsidP="001B481B">
      <w:pPr>
        <w:pStyle w:val="NoSpacing"/>
        <w:numPr>
          <w:ilvl w:val="0"/>
          <w:numId w:val="11"/>
        </w:numPr>
        <w:jc w:val="both"/>
        <w:rPr>
          <w:rFonts w:ascii="Arial" w:hAnsi="Arial" w:cs="Arial"/>
          <w:sz w:val="24"/>
          <w:szCs w:val="24"/>
        </w:rPr>
      </w:pPr>
      <w:r>
        <w:rPr>
          <w:rFonts w:ascii="Arial" w:hAnsi="Arial" w:cs="Arial"/>
          <w:sz w:val="24"/>
          <w:szCs w:val="24"/>
        </w:rPr>
        <w:t>R</w:t>
      </w:r>
      <w:r w:rsidRPr="00015FD0">
        <w:rPr>
          <w:rFonts w:ascii="Arial" w:hAnsi="Arial" w:cs="Arial"/>
          <w:sz w:val="24"/>
          <w:szCs w:val="24"/>
        </w:rPr>
        <w:t>estructur</w:t>
      </w:r>
      <w:r>
        <w:rPr>
          <w:rFonts w:ascii="Arial" w:hAnsi="Arial" w:cs="Arial"/>
          <w:sz w:val="24"/>
          <w:szCs w:val="24"/>
        </w:rPr>
        <w:t>ed</w:t>
      </w:r>
      <w:r w:rsidRPr="00015FD0">
        <w:rPr>
          <w:rFonts w:ascii="Arial" w:hAnsi="Arial" w:cs="Arial"/>
          <w:sz w:val="24"/>
          <w:szCs w:val="24"/>
        </w:rPr>
        <w:t xml:space="preserve"> </w:t>
      </w:r>
      <w:r>
        <w:rPr>
          <w:rFonts w:ascii="Arial" w:hAnsi="Arial" w:cs="Arial"/>
          <w:sz w:val="24"/>
          <w:szCs w:val="24"/>
        </w:rPr>
        <w:t xml:space="preserve">several departments </w:t>
      </w:r>
      <w:r w:rsidRPr="00015FD0">
        <w:rPr>
          <w:rFonts w:ascii="Arial" w:hAnsi="Arial" w:cs="Arial"/>
          <w:sz w:val="24"/>
          <w:szCs w:val="24"/>
        </w:rPr>
        <w:t>to improve customer experience and operational efficiency by embracing technol</w:t>
      </w:r>
      <w:r>
        <w:rPr>
          <w:rFonts w:ascii="Arial" w:hAnsi="Arial" w:cs="Arial"/>
          <w:sz w:val="24"/>
          <w:szCs w:val="24"/>
        </w:rPr>
        <w:t>ogy</w:t>
      </w:r>
      <w:r w:rsidRPr="00015FD0">
        <w:rPr>
          <w:rFonts w:ascii="Arial" w:hAnsi="Arial" w:cs="Arial"/>
          <w:sz w:val="24"/>
          <w:szCs w:val="24"/>
        </w:rPr>
        <w:t xml:space="preserve"> improvements, </w:t>
      </w:r>
      <w:r>
        <w:rPr>
          <w:rFonts w:ascii="Arial" w:hAnsi="Arial" w:cs="Arial"/>
          <w:sz w:val="24"/>
          <w:szCs w:val="24"/>
        </w:rPr>
        <w:t xml:space="preserve">amending </w:t>
      </w:r>
      <w:r w:rsidRPr="00015FD0">
        <w:rPr>
          <w:rFonts w:ascii="Arial" w:hAnsi="Arial" w:cs="Arial"/>
          <w:sz w:val="24"/>
          <w:szCs w:val="24"/>
        </w:rPr>
        <w:t xml:space="preserve">internal policies and procedures, workflow management, and staffing.   </w:t>
      </w:r>
      <w:r>
        <w:rPr>
          <w:rFonts w:ascii="Arial" w:hAnsi="Arial" w:cs="Arial"/>
          <w:sz w:val="24"/>
          <w:szCs w:val="24"/>
        </w:rPr>
        <w:t>Transformed Building Inspections Department customer service and community reputation.</w:t>
      </w:r>
    </w:p>
    <w:p w14:paraId="189F3D43" w14:textId="77777777" w:rsidR="001B481B" w:rsidRDefault="001B481B" w:rsidP="001B481B">
      <w:pPr>
        <w:pStyle w:val="NoSpacing"/>
        <w:jc w:val="both"/>
        <w:rPr>
          <w:rFonts w:ascii="Arial" w:hAnsi="Arial" w:cs="Arial"/>
          <w:sz w:val="24"/>
          <w:szCs w:val="24"/>
        </w:rPr>
      </w:pPr>
    </w:p>
    <w:p w14:paraId="2FFDE3AB" w14:textId="77777777" w:rsidR="001B481B" w:rsidRDefault="001B481B" w:rsidP="001B481B">
      <w:pPr>
        <w:pStyle w:val="NoSpacing"/>
        <w:rPr>
          <w:rFonts w:ascii="Arial" w:hAnsi="Arial" w:cs="Arial"/>
          <w:sz w:val="24"/>
          <w:szCs w:val="24"/>
        </w:rPr>
      </w:pPr>
      <w:r>
        <w:rPr>
          <w:rFonts w:ascii="Arial" w:hAnsi="Arial" w:cs="Arial"/>
          <w:b/>
          <w:sz w:val="24"/>
          <w:szCs w:val="24"/>
          <w:u w:val="single"/>
        </w:rPr>
        <w:t>CITY OF MOUNT DORA, FLORIDA</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3A13F708" w14:textId="77777777" w:rsidR="001B481B" w:rsidRPr="00777379" w:rsidRDefault="001B481B" w:rsidP="001B481B">
      <w:pPr>
        <w:pStyle w:val="NoSpacing"/>
        <w:numPr>
          <w:ilvl w:val="0"/>
          <w:numId w:val="10"/>
        </w:numPr>
        <w:jc w:val="both"/>
        <w:rPr>
          <w:rFonts w:ascii="Arial" w:hAnsi="Arial" w:cs="Arial"/>
        </w:rPr>
      </w:pPr>
      <w:r w:rsidRPr="00777379">
        <w:rPr>
          <w:rFonts w:ascii="Arial" w:hAnsi="Arial" w:cs="Arial"/>
        </w:rPr>
        <w:t>Presented 14-page SWOT Analysis (Strengths, Weaknesses, Opportunities, Threats) outlining the need for fundamental organization-wide restructuring to address significant economic growth opportunities over the next ten years.</w:t>
      </w:r>
    </w:p>
    <w:p w14:paraId="2AF8B491" w14:textId="77777777" w:rsidR="001B481B" w:rsidRPr="00777379" w:rsidRDefault="001B481B" w:rsidP="001B481B">
      <w:pPr>
        <w:pStyle w:val="NoSpacing"/>
        <w:numPr>
          <w:ilvl w:val="0"/>
          <w:numId w:val="10"/>
        </w:numPr>
        <w:jc w:val="both"/>
        <w:rPr>
          <w:rFonts w:ascii="Arial" w:hAnsi="Arial" w:cs="Arial"/>
        </w:rPr>
      </w:pPr>
      <w:r w:rsidRPr="00777379">
        <w:rPr>
          <w:rFonts w:ascii="Arial" w:hAnsi="Arial" w:cs="Arial"/>
        </w:rPr>
        <w:t>Numerous policy and procedure changes to address internal control deficiencies.</w:t>
      </w:r>
    </w:p>
    <w:p w14:paraId="2233DD2B" w14:textId="77777777" w:rsidR="001B481B" w:rsidRDefault="001B481B" w:rsidP="001B481B">
      <w:pPr>
        <w:pStyle w:val="NoSpacing"/>
        <w:numPr>
          <w:ilvl w:val="0"/>
          <w:numId w:val="10"/>
        </w:numPr>
        <w:jc w:val="both"/>
        <w:rPr>
          <w:rFonts w:ascii="Arial" w:hAnsi="Arial" w:cs="Arial"/>
        </w:rPr>
      </w:pPr>
      <w:r w:rsidRPr="00777379">
        <w:rPr>
          <w:rFonts w:ascii="Arial" w:hAnsi="Arial" w:cs="Arial"/>
        </w:rPr>
        <w:t>Adopted balanced General Fund Budget for first time in eight years.</w:t>
      </w:r>
    </w:p>
    <w:p w14:paraId="3AB880D4" w14:textId="77777777" w:rsidR="001B481B" w:rsidRDefault="001B481B" w:rsidP="001B481B">
      <w:pPr>
        <w:pStyle w:val="NoSpacing"/>
        <w:jc w:val="both"/>
        <w:rPr>
          <w:rFonts w:ascii="Arial" w:hAnsi="Arial" w:cs="Arial"/>
        </w:rPr>
      </w:pPr>
    </w:p>
    <w:p w14:paraId="5333266C" w14:textId="77777777" w:rsidR="001B481B" w:rsidRDefault="001B481B" w:rsidP="001B481B">
      <w:pPr>
        <w:pStyle w:val="NoSpacing"/>
        <w:rPr>
          <w:rFonts w:ascii="Arial" w:hAnsi="Arial" w:cs="Arial"/>
          <w:sz w:val="24"/>
          <w:szCs w:val="24"/>
        </w:rPr>
      </w:pPr>
      <w:r>
        <w:rPr>
          <w:rFonts w:ascii="Arial" w:hAnsi="Arial" w:cs="Arial"/>
          <w:b/>
          <w:sz w:val="24"/>
          <w:szCs w:val="24"/>
          <w:u w:val="single"/>
        </w:rPr>
        <w:t>CITY OF FARMINGTON, MICHIGAN</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40A3B">
        <w:rPr>
          <w:rFonts w:ascii="Arial" w:hAnsi="Arial" w:cs="Arial"/>
          <w:sz w:val="24"/>
          <w:szCs w:val="24"/>
        </w:rPr>
        <w:t xml:space="preserve">  </w:t>
      </w:r>
      <w:r>
        <w:rPr>
          <w:rFonts w:ascii="Arial" w:hAnsi="Arial" w:cs="Arial"/>
          <w:sz w:val="24"/>
          <w:szCs w:val="24"/>
        </w:rPr>
        <w:t xml:space="preserve"> </w:t>
      </w:r>
      <w:r w:rsidRPr="00C40A3B">
        <w:rPr>
          <w:rFonts w:ascii="Arial" w:hAnsi="Arial" w:cs="Arial"/>
          <w:sz w:val="24"/>
          <w:szCs w:val="24"/>
        </w:rPr>
        <w:t xml:space="preserve">   </w:t>
      </w:r>
      <w:r>
        <w:rPr>
          <w:rFonts w:ascii="Arial" w:hAnsi="Arial" w:cs="Arial"/>
          <w:sz w:val="24"/>
          <w:szCs w:val="24"/>
        </w:rPr>
        <w:t xml:space="preserve">  </w:t>
      </w:r>
      <w:r w:rsidRPr="00C40A3B">
        <w:rPr>
          <w:rFonts w:ascii="Arial" w:hAnsi="Arial" w:cs="Arial"/>
          <w:sz w:val="24"/>
          <w:szCs w:val="24"/>
        </w:rPr>
        <w:t xml:space="preserve"> </w:t>
      </w:r>
    </w:p>
    <w:p w14:paraId="6C55DC2B" w14:textId="77777777" w:rsidR="001B481B" w:rsidRPr="0072139C" w:rsidRDefault="001B481B" w:rsidP="001B481B">
      <w:pPr>
        <w:pStyle w:val="NoSpacing"/>
        <w:numPr>
          <w:ilvl w:val="0"/>
          <w:numId w:val="1"/>
        </w:numPr>
        <w:jc w:val="both"/>
        <w:rPr>
          <w:rFonts w:ascii="Arial" w:hAnsi="Arial" w:cs="Arial"/>
          <w:b/>
          <w:sz w:val="24"/>
          <w:szCs w:val="24"/>
        </w:rPr>
      </w:pPr>
      <w:r w:rsidRPr="001735C9">
        <w:rPr>
          <w:rFonts w:ascii="Arial" w:hAnsi="Arial" w:cs="Arial"/>
        </w:rPr>
        <w:t xml:space="preserve">Rated by </w:t>
      </w:r>
      <w:r>
        <w:rPr>
          <w:rFonts w:ascii="Arial" w:hAnsi="Arial" w:cs="Arial"/>
        </w:rPr>
        <w:t>CNN/</w:t>
      </w:r>
      <w:r w:rsidRPr="001735C9">
        <w:rPr>
          <w:rFonts w:ascii="Arial" w:hAnsi="Arial" w:cs="Arial"/>
        </w:rPr>
        <w:t xml:space="preserve">Money Magazine </w:t>
      </w:r>
      <w:r>
        <w:rPr>
          <w:rFonts w:ascii="Arial" w:hAnsi="Arial" w:cs="Arial"/>
        </w:rPr>
        <w:t xml:space="preserve">in 2013 </w:t>
      </w:r>
      <w:r w:rsidRPr="001735C9">
        <w:rPr>
          <w:rFonts w:ascii="Arial" w:hAnsi="Arial" w:cs="Arial"/>
        </w:rPr>
        <w:t xml:space="preserve">as one of the </w:t>
      </w:r>
      <w:r>
        <w:rPr>
          <w:rFonts w:ascii="Arial" w:hAnsi="Arial" w:cs="Arial"/>
        </w:rPr>
        <w:t xml:space="preserve">top 50 </w:t>
      </w:r>
      <w:r w:rsidRPr="001735C9">
        <w:rPr>
          <w:rFonts w:ascii="Arial" w:hAnsi="Arial" w:cs="Arial"/>
        </w:rPr>
        <w:t>small towns</w:t>
      </w:r>
      <w:r>
        <w:rPr>
          <w:rFonts w:ascii="Arial" w:hAnsi="Arial" w:cs="Arial"/>
        </w:rPr>
        <w:t xml:space="preserve"> </w:t>
      </w:r>
      <w:r w:rsidRPr="001735C9">
        <w:rPr>
          <w:rFonts w:ascii="Arial" w:hAnsi="Arial" w:cs="Arial"/>
        </w:rPr>
        <w:t>in U</w:t>
      </w:r>
      <w:r>
        <w:rPr>
          <w:rFonts w:ascii="Arial" w:hAnsi="Arial" w:cs="Arial"/>
        </w:rPr>
        <w:t>.</w:t>
      </w:r>
      <w:r w:rsidRPr="001735C9">
        <w:rPr>
          <w:rFonts w:ascii="Arial" w:hAnsi="Arial" w:cs="Arial"/>
        </w:rPr>
        <w:t>S</w:t>
      </w:r>
      <w:r>
        <w:rPr>
          <w:rFonts w:ascii="Arial" w:hAnsi="Arial" w:cs="Arial"/>
        </w:rPr>
        <w:t>.</w:t>
      </w:r>
      <w:r w:rsidRPr="001735C9">
        <w:rPr>
          <w:rFonts w:ascii="Arial" w:hAnsi="Arial" w:cs="Arial"/>
        </w:rPr>
        <w:t xml:space="preserve"> </w:t>
      </w:r>
      <w:r>
        <w:rPr>
          <w:rFonts w:ascii="Arial" w:hAnsi="Arial" w:cs="Arial"/>
        </w:rPr>
        <w:t>(#27).</w:t>
      </w:r>
      <w:r w:rsidRPr="0072139C">
        <w:rPr>
          <w:rFonts w:ascii="Arial" w:hAnsi="Arial" w:cs="Arial"/>
        </w:rPr>
        <w:t xml:space="preserve"> </w:t>
      </w:r>
    </w:p>
    <w:p w14:paraId="34EC3CC8" w14:textId="77777777" w:rsidR="001B481B" w:rsidRPr="00DB5A50" w:rsidRDefault="001B481B" w:rsidP="001B481B">
      <w:pPr>
        <w:pStyle w:val="NoSpacing"/>
        <w:numPr>
          <w:ilvl w:val="0"/>
          <w:numId w:val="1"/>
        </w:numPr>
        <w:jc w:val="both"/>
        <w:rPr>
          <w:rFonts w:ascii="Arial" w:hAnsi="Arial" w:cs="Arial"/>
          <w:b/>
          <w:sz w:val="24"/>
          <w:szCs w:val="24"/>
        </w:rPr>
      </w:pPr>
      <w:r>
        <w:rPr>
          <w:rFonts w:ascii="Arial" w:hAnsi="Arial" w:cs="Arial"/>
        </w:rPr>
        <w:t>Facilitated, encouraged, and coordinated efforts of high-quality and engaged volunteers to create a strong sense of community identity and pride.</w:t>
      </w:r>
    </w:p>
    <w:p w14:paraId="65E49281" w14:textId="77777777" w:rsidR="001B481B" w:rsidRPr="00891992" w:rsidRDefault="001B481B" w:rsidP="001B481B">
      <w:pPr>
        <w:pStyle w:val="NoSpacing"/>
        <w:numPr>
          <w:ilvl w:val="0"/>
          <w:numId w:val="1"/>
        </w:numPr>
        <w:jc w:val="both"/>
        <w:rPr>
          <w:rFonts w:ascii="Arial" w:hAnsi="Arial" w:cs="Arial"/>
          <w:b/>
          <w:sz w:val="24"/>
          <w:szCs w:val="24"/>
        </w:rPr>
      </w:pPr>
      <w:r w:rsidRPr="0045622B">
        <w:rPr>
          <w:rFonts w:ascii="Arial" w:hAnsi="Arial" w:cs="Arial"/>
        </w:rPr>
        <w:t>Restructured organization to address financial structural imbalance</w:t>
      </w:r>
      <w:r>
        <w:rPr>
          <w:rFonts w:ascii="Arial" w:hAnsi="Arial" w:cs="Arial"/>
        </w:rPr>
        <w:t>s</w:t>
      </w:r>
      <w:r w:rsidRPr="0045622B">
        <w:rPr>
          <w:rFonts w:ascii="Arial" w:hAnsi="Arial" w:cs="Arial"/>
        </w:rPr>
        <w:t xml:space="preserve"> </w:t>
      </w:r>
      <w:r>
        <w:rPr>
          <w:rFonts w:ascii="Arial" w:hAnsi="Arial" w:cs="Arial"/>
        </w:rPr>
        <w:t xml:space="preserve">by </w:t>
      </w:r>
      <w:r w:rsidRPr="0045622B">
        <w:rPr>
          <w:rFonts w:ascii="Arial" w:hAnsi="Arial" w:cs="Arial"/>
        </w:rPr>
        <w:t xml:space="preserve">reducing number of positions </w:t>
      </w:r>
      <w:r>
        <w:rPr>
          <w:rFonts w:ascii="Arial" w:hAnsi="Arial" w:cs="Arial"/>
        </w:rPr>
        <w:t>by</w:t>
      </w:r>
      <w:r w:rsidRPr="0045622B">
        <w:rPr>
          <w:rFonts w:ascii="Arial" w:hAnsi="Arial" w:cs="Arial"/>
        </w:rPr>
        <w:t xml:space="preserve"> expanding shared services with neighboring communities, privatization</w:t>
      </w:r>
      <w:r>
        <w:rPr>
          <w:rFonts w:ascii="Arial" w:hAnsi="Arial" w:cs="Arial"/>
        </w:rPr>
        <w:t xml:space="preserve"> of services</w:t>
      </w:r>
      <w:r w:rsidRPr="0045622B">
        <w:rPr>
          <w:rFonts w:ascii="Arial" w:hAnsi="Arial" w:cs="Arial"/>
        </w:rPr>
        <w:t xml:space="preserve">, </w:t>
      </w:r>
      <w:r>
        <w:rPr>
          <w:rFonts w:ascii="Arial" w:hAnsi="Arial" w:cs="Arial"/>
        </w:rPr>
        <w:t xml:space="preserve">and wage and benefit concessions for all employee groups during economic crisis. The overall objective was to maintain a high level of municipal services, continue infrastructure investment, and maintain </w:t>
      </w:r>
      <w:proofErr w:type="gramStart"/>
      <w:r>
        <w:rPr>
          <w:rFonts w:ascii="Arial" w:hAnsi="Arial" w:cs="Arial"/>
        </w:rPr>
        <w:t>strong</w:t>
      </w:r>
      <w:proofErr w:type="gramEnd"/>
      <w:r>
        <w:rPr>
          <w:rFonts w:ascii="Arial" w:hAnsi="Arial" w:cs="Arial"/>
        </w:rPr>
        <w:t xml:space="preserve"> financial position.  </w:t>
      </w:r>
    </w:p>
    <w:p w14:paraId="0CD55481" w14:textId="77777777" w:rsidR="001B481B" w:rsidRPr="00AF40E4" w:rsidRDefault="001B481B" w:rsidP="001B481B">
      <w:pPr>
        <w:pStyle w:val="NoSpacing"/>
        <w:numPr>
          <w:ilvl w:val="0"/>
          <w:numId w:val="1"/>
        </w:numPr>
        <w:jc w:val="both"/>
        <w:rPr>
          <w:rFonts w:ascii="Arial" w:hAnsi="Arial" w:cs="Arial"/>
          <w:sz w:val="24"/>
          <w:szCs w:val="24"/>
        </w:rPr>
      </w:pPr>
      <w:r w:rsidRPr="00CE7510">
        <w:rPr>
          <w:rFonts w:ascii="Arial" w:hAnsi="Arial" w:cs="Arial"/>
        </w:rPr>
        <w:t xml:space="preserve">Redevelopment of older built-out community including dramatic transformation of </w:t>
      </w:r>
      <w:r>
        <w:rPr>
          <w:rFonts w:ascii="Arial" w:hAnsi="Arial" w:cs="Arial"/>
        </w:rPr>
        <w:t>d</w:t>
      </w:r>
      <w:r w:rsidRPr="00CE7510">
        <w:rPr>
          <w:rFonts w:ascii="Arial" w:hAnsi="Arial" w:cs="Arial"/>
        </w:rPr>
        <w:t xml:space="preserve">owntown.  Initiated development of Downtown Master Plan and </w:t>
      </w:r>
      <w:r>
        <w:rPr>
          <w:rFonts w:ascii="Arial" w:hAnsi="Arial" w:cs="Arial"/>
        </w:rPr>
        <w:t>u</w:t>
      </w:r>
      <w:r w:rsidRPr="00CE7510">
        <w:rPr>
          <w:rFonts w:ascii="Arial" w:hAnsi="Arial" w:cs="Arial"/>
        </w:rPr>
        <w:t xml:space="preserve">pdate of City-wide </w:t>
      </w:r>
      <w:r>
        <w:rPr>
          <w:rFonts w:ascii="Arial" w:hAnsi="Arial" w:cs="Arial"/>
        </w:rPr>
        <w:t>m</w:t>
      </w:r>
      <w:r w:rsidRPr="00CE7510">
        <w:rPr>
          <w:rFonts w:ascii="Arial" w:hAnsi="Arial" w:cs="Arial"/>
        </w:rPr>
        <w:t xml:space="preserve">aster </w:t>
      </w:r>
      <w:r>
        <w:rPr>
          <w:rFonts w:ascii="Arial" w:hAnsi="Arial" w:cs="Arial"/>
        </w:rPr>
        <w:t>p</w:t>
      </w:r>
      <w:r w:rsidRPr="00CE7510">
        <w:rPr>
          <w:rFonts w:ascii="Arial" w:hAnsi="Arial" w:cs="Arial"/>
        </w:rPr>
        <w:t xml:space="preserve">lan which emphasized mixed-use commercial redevelopment, historic preservation, and pedestrian amenities.  Completed two </w:t>
      </w:r>
      <w:r>
        <w:rPr>
          <w:rFonts w:ascii="Arial" w:hAnsi="Arial" w:cs="Arial"/>
        </w:rPr>
        <w:t>b</w:t>
      </w:r>
      <w:r w:rsidRPr="00CE7510">
        <w:rPr>
          <w:rFonts w:ascii="Arial" w:hAnsi="Arial" w:cs="Arial"/>
        </w:rPr>
        <w:t xml:space="preserve">rownfield </w:t>
      </w:r>
      <w:r>
        <w:rPr>
          <w:rFonts w:ascii="Arial" w:hAnsi="Arial" w:cs="Arial"/>
        </w:rPr>
        <w:t>r</w:t>
      </w:r>
      <w:r w:rsidRPr="00CE7510">
        <w:rPr>
          <w:rFonts w:ascii="Arial" w:hAnsi="Arial" w:cs="Arial"/>
        </w:rPr>
        <w:t xml:space="preserve">edevelopment projects </w:t>
      </w:r>
      <w:r>
        <w:rPr>
          <w:rFonts w:ascii="Arial" w:hAnsi="Arial" w:cs="Arial"/>
        </w:rPr>
        <w:t xml:space="preserve">resulting in 100 new jobs, tax base growth, improved community aesthetics, and adaptive reuse of functionally obsolete industrial property.  </w:t>
      </w:r>
      <w:r w:rsidRPr="00CE7510">
        <w:rPr>
          <w:rFonts w:ascii="Arial" w:hAnsi="Arial" w:cs="Arial"/>
        </w:rPr>
        <w:t xml:space="preserve">Amending Zoning Code toward form-based design standards along with a timelier review process for redevelopment projects.  </w:t>
      </w:r>
    </w:p>
    <w:p w14:paraId="6F179314" w14:textId="77777777" w:rsidR="001B481B" w:rsidRDefault="001B481B" w:rsidP="001B481B">
      <w:pPr>
        <w:pStyle w:val="NoSpacing"/>
        <w:jc w:val="both"/>
        <w:rPr>
          <w:rFonts w:ascii="Arial" w:hAnsi="Arial" w:cs="Arial"/>
        </w:rPr>
      </w:pPr>
    </w:p>
    <w:p w14:paraId="76726BA3" w14:textId="77777777" w:rsidR="001B481B" w:rsidRPr="00C40A3B" w:rsidRDefault="001B481B" w:rsidP="001B481B">
      <w:pPr>
        <w:pStyle w:val="NoSpacing"/>
        <w:jc w:val="both"/>
        <w:rPr>
          <w:rFonts w:ascii="Arial" w:hAnsi="Arial" w:cs="Arial"/>
          <w:sz w:val="24"/>
          <w:szCs w:val="24"/>
        </w:rPr>
      </w:pPr>
      <w:r>
        <w:rPr>
          <w:rFonts w:ascii="Arial" w:hAnsi="Arial" w:cs="Arial"/>
          <w:b/>
          <w:sz w:val="24"/>
          <w:szCs w:val="24"/>
          <w:u w:val="single"/>
        </w:rPr>
        <w:t>COUNTY OF ISABELLA, MICHIGAN</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1E983258" w14:textId="77777777" w:rsidR="001B481B" w:rsidRDefault="001B481B" w:rsidP="001B481B">
      <w:pPr>
        <w:pStyle w:val="NoSpacing"/>
        <w:numPr>
          <w:ilvl w:val="0"/>
          <w:numId w:val="2"/>
        </w:numPr>
        <w:jc w:val="both"/>
        <w:rPr>
          <w:rFonts w:ascii="Arial" w:hAnsi="Arial" w:cs="Arial"/>
        </w:rPr>
      </w:pPr>
      <w:r>
        <w:rPr>
          <w:rFonts w:ascii="Arial" w:hAnsi="Arial" w:cs="Arial"/>
        </w:rPr>
        <w:t xml:space="preserve">Managed high growth period requiring updating and expanding County facilities along with forecasting operational needs.  Oversaw </w:t>
      </w:r>
      <w:r w:rsidRPr="00AC5EFA">
        <w:rPr>
          <w:rFonts w:ascii="Arial" w:hAnsi="Arial" w:cs="Arial"/>
        </w:rPr>
        <w:t xml:space="preserve">planning and construction of new secured court facility and five other building expansions and renovations.  </w:t>
      </w:r>
    </w:p>
    <w:p w14:paraId="4FD0239F" w14:textId="77777777" w:rsidR="001B481B" w:rsidRPr="00AC5EFA" w:rsidRDefault="001B481B" w:rsidP="001B481B">
      <w:pPr>
        <w:pStyle w:val="NoSpacing"/>
        <w:numPr>
          <w:ilvl w:val="0"/>
          <w:numId w:val="2"/>
        </w:numPr>
        <w:jc w:val="both"/>
        <w:rPr>
          <w:rFonts w:ascii="Arial" w:hAnsi="Arial" w:cs="Arial"/>
        </w:rPr>
      </w:pPr>
      <w:r w:rsidRPr="00AC5EFA">
        <w:rPr>
          <w:rFonts w:ascii="Arial" w:hAnsi="Arial" w:cs="Arial"/>
        </w:rPr>
        <w:t>Reorganization of County departments to improve efficiency and effectiveness that focused on community development, engineering, and administrative functions.</w:t>
      </w:r>
    </w:p>
    <w:p w14:paraId="7EF379CD" w14:textId="77777777" w:rsidR="001B481B" w:rsidRDefault="001B481B" w:rsidP="001B481B">
      <w:pPr>
        <w:pStyle w:val="NoSpacing"/>
        <w:numPr>
          <w:ilvl w:val="0"/>
          <w:numId w:val="2"/>
        </w:numPr>
        <w:jc w:val="both"/>
        <w:rPr>
          <w:rFonts w:ascii="Arial" w:hAnsi="Arial" w:cs="Arial"/>
        </w:rPr>
      </w:pPr>
      <w:r w:rsidRPr="001735C9">
        <w:rPr>
          <w:rFonts w:ascii="Arial" w:hAnsi="Arial" w:cs="Arial"/>
        </w:rPr>
        <w:t xml:space="preserve">Initiated update of county-wide </w:t>
      </w:r>
      <w:r>
        <w:rPr>
          <w:rFonts w:ascii="Arial" w:hAnsi="Arial" w:cs="Arial"/>
        </w:rPr>
        <w:t xml:space="preserve">land use </w:t>
      </w:r>
      <w:r w:rsidRPr="001735C9">
        <w:rPr>
          <w:rFonts w:ascii="Arial" w:hAnsi="Arial" w:cs="Arial"/>
        </w:rPr>
        <w:t>master plan with focus on open space and farmland preservation, parks and recreation master plan, and solid waste management plan</w:t>
      </w:r>
      <w:r>
        <w:rPr>
          <w:rFonts w:ascii="Arial" w:hAnsi="Arial" w:cs="Arial"/>
        </w:rPr>
        <w:t>.</w:t>
      </w:r>
    </w:p>
    <w:p w14:paraId="5D94B504" w14:textId="77777777" w:rsidR="001B481B" w:rsidRDefault="001B481B" w:rsidP="001B481B">
      <w:pPr>
        <w:pStyle w:val="NoSpacing"/>
        <w:numPr>
          <w:ilvl w:val="0"/>
          <w:numId w:val="2"/>
        </w:numPr>
        <w:jc w:val="both"/>
        <w:rPr>
          <w:rFonts w:ascii="Arial" w:hAnsi="Arial" w:cs="Arial"/>
        </w:rPr>
      </w:pPr>
      <w:r>
        <w:rPr>
          <w:rFonts w:ascii="Arial" w:hAnsi="Arial" w:cs="Arial"/>
        </w:rPr>
        <w:t>Developed employee in-service programming and implemented comprehensive pay-classification system.</w:t>
      </w:r>
    </w:p>
    <w:p w14:paraId="2CF14AEC" w14:textId="77777777" w:rsidR="001B481B" w:rsidRDefault="001B481B" w:rsidP="001B481B">
      <w:pPr>
        <w:pStyle w:val="NoSpacing"/>
        <w:ind w:left="360"/>
        <w:jc w:val="center"/>
        <w:rPr>
          <w:rFonts w:ascii="Arial" w:hAnsi="Arial" w:cs="Arial"/>
          <w:b/>
          <w:bCs/>
          <w:sz w:val="24"/>
          <w:szCs w:val="24"/>
          <w:u w:val="single"/>
        </w:rPr>
      </w:pPr>
    </w:p>
    <w:p w14:paraId="65E83E5D" w14:textId="77777777" w:rsidR="001B481B" w:rsidRPr="00C40A3B" w:rsidRDefault="001B481B" w:rsidP="001B481B">
      <w:pPr>
        <w:pStyle w:val="NoSpacing"/>
        <w:rPr>
          <w:rFonts w:ascii="Arial" w:hAnsi="Arial" w:cs="Arial"/>
          <w:sz w:val="24"/>
          <w:szCs w:val="24"/>
        </w:rPr>
      </w:pPr>
      <w:r w:rsidRPr="004B0F46">
        <w:rPr>
          <w:rFonts w:ascii="Arial" w:hAnsi="Arial" w:cs="Arial"/>
          <w:b/>
          <w:sz w:val="24"/>
          <w:szCs w:val="24"/>
          <w:u w:val="single"/>
        </w:rPr>
        <w:t xml:space="preserve">CITY </w:t>
      </w:r>
      <w:r>
        <w:rPr>
          <w:rFonts w:ascii="Arial" w:hAnsi="Arial" w:cs="Arial"/>
          <w:b/>
          <w:sz w:val="24"/>
          <w:szCs w:val="24"/>
          <w:u w:val="single"/>
        </w:rPr>
        <w:t>OF CLARE, MICHIGAN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14:paraId="19AD6030" w14:textId="77777777" w:rsidR="001B481B" w:rsidRDefault="001B481B" w:rsidP="001B481B">
      <w:pPr>
        <w:pStyle w:val="NoSpacing"/>
        <w:numPr>
          <w:ilvl w:val="0"/>
          <w:numId w:val="3"/>
        </w:numPr>
        <w:jc w:val="both"/>
        <w:rPr>
          <w:rFonts w:ascii="Arial" w:hAnsi="Arial" w:cs="Arial"/>
        </w:rPr>
      </w:pPr>
      <w:r w:rsidRPr="00FE5EA2">
        <w:rPr>
          <w:rFonts w:ascii="Arial" w:hAnsi="Arial" w:cs="Arial"/>
        </w:rPr>
        <w:t>Reduction of four full-time employees</w:t>
      </w:r>
      <w:r>
        <w:rPr>
          <w:rFonts w:ascii="Arial" w:hAnsi="Arial" w:cs="Arial"/>
        </w:rPr>
        <w:t xml:space="preserve"> (13%) </w:t>
      </w:r>
      <w:r w:rsidRPr="00FE5EA2">
        <w:rPr>
          <w:rFonts w:ascii="Arial" w:hAnsi="Arial" w:cs="Arial"/>
        </w:rPr>
        <w:t xml:space="preserve">without layoff or reduction in level of services.  Accomplished utilizing intergovernmental agreements, privatization of services, and </w:t>
      </w:r>
      <w:r>
        <w:rPr>
          <w:rFonts w:ascii="Arial" w:hAnsi="Arial" w:cs="Arial"/>
        </w:rPr>
        <w:t xml:space="preserve">internal </w:t>
      </w:r>
      <w:r w:rsidRPr="00FE5EA2">
        <w:rPr>
          <w:rFonts w:ascii="Arial" w:hAnsi="Arial" w:cs="Arial"/>
        </w:rPr>
        <w:t>reorganizations.</w:t>
      </w:r>
    </w:p>
    <w:p w14:paraId="2B4FC238" w14:textId="77777777" w:rsidR="001B481B" w:rsidRDefault="001B481B" w:rsidP="001B481B">
      <w:pPr>
        <w:pStyle w:val="NoSpacing"/>
        <w:numPr>
          <w:ilvl w:val="0"/>
          <w:numId w:val="3"/>
        </w:numPr>
        <w:jc w:val="both"/>
        <w:rPr>
          <w:rFonts w:ascii="Arial" w:hAnsi="Arial" w:cs="Arial"/>
        </w:rPr>
      </w:pPr>
      <w:r>
        <w:rPr>
          <w:rFonts w:ascii="Arial" w:hAnsi="Arial" w:cs="Arial"/>
        </w:rPr>
        <w:t>Developed and implemented Capital Improvements Program that included water and sewer system expansions, industrial park expansions, street resurfacing, sidewalk replacement, airport runway realignment, and downtown streetscape improvements.</w:t>
      </w:r>
    </w:p>
    <w:p w14:paraId="2DDA9B56" w14:textId="77777777" w:rsidR="001B481B" w:rsidRDefault="001B481B" w:rsidP="001B481B">
      <w:pPr>
        <w:pStyle w:val="NoSpacing"/>
        <w:numPr>
          <w:ilvl w:val="0"/>
          <w:numId w:val="3"/>
        </w:numPr>
        <w:jc w:val="both"/>
        <w:rPr>
          <w:rFonts w:ascii="Arial" w:hAnsi="Arial" w:cs="Arial"/>
        </w:rPr>
      </w:pPr>
      <w:r>
        <w:rPr>
          <w:rFonts w:ascii="Arial" w:hAnsi="Arial" w:cs="Arial"/>
        </w:rPr>
        <w:t xml:space="preserve">Comprehensive restructuring of land use planning and zoning. </w:t>
      </w:r>
    </w:p>
    <w:p w14:paraId="3686068A" w14:textId="77777777" w:rsidR="001B481B" w:rsidRPr="00AF40E4" w:rsidRDefault="001B481B" w:rsidP="001B481B">
      <w:pPr>
        <w:pStyle w:val="NoSpacing"/>
        <w:jc w:val="both"/>
        <w:rPr>
          <w:rFonts w:ascii="Arial" w:hAnsi="Arial" w:cs="Arial"/>
          <w:sz w:val="24"/>
          <w:szCs w:val="24"/>
        </w:rPr>
      </w:pPr>
    </w:p>
    <w:p w14:paraId="4EB59CDF" w14:textId="77777777" w:rsidR="001B481B" w:rsidRDefault="001B481B" w:rsidP="001B481B">
      <w:pPr>
        <w:pStyle w:val="NoSpacing"/>
        <w:rPr>
          <w:rFonts w:ascii="Arial" w:hAnsi="Arial" w:cs="Arial"/>
          <w:sz w:val="24"/>
          <w:szCs w:val="24"/>
        </w:rPr>
      </w:pPr>
      <w:r>
        <w:rPr>
          <w:rFonts w:ascii="Arial" w:hAnsi="Arial" w:cs="Arial"/>
          <w:b/>
          <w:sz w:val="24"/>
          <w:szCs w:val="24"/>
          <w:u w:val="single"/>
        </w:rPr>
        <w:t>CITY OF BELDING, MICHIGAN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284FEE74" w14:textId="77777777" w:rsidR="001B481B" w:rsidRDefault="001B481B" w:rsidP="001B481B">
      <w:pPr>
        <w:pStyle w:val="NoSpacing"/>
        <w:numPr>
          <w:ilvl w:val="0"/>
          <w:numId w:val="4"/>
        </w:numPr>
        <w:jc w:val="both"/>
        <w:rPr>
          <w:rFonts w:ascii="Arial" w:hAnsi="Arial" w:cs="Arial"/>
        </w:rPr>
      </w:pPr>
      <w:r w:rsidRPr="006911AF">
        <w:rPr>
          <w:rFonts w:ascii="Arial" w:hAnsi="Arial" w:cs="Arial"/>
        </w:rPr>
        <w:t xml:space="preserve">Developed systematic process for review and consideration of all land use </w:t>
      </w:r>
      <w:r>
        <w:rPr>
          <w:rFonts w:ascii="Arial" w:hAnsi="Arial" w:cs="Arial"/>
        </w:rPr>
        <w:t>applications.</w:t>
      </w:r>
    </w:p>
    <w:p w14:paraId="1D7BB102" w14:textId="77777777" w:rsidR="001B481B" w:rsidRDefault="001B481B" w:rsidP="001B481B">
      <w:pPr>
        <w:pStyle w:val="NoSpacing"/>
        <w:numPr>
          <w:ilvl w:val="0"/>
          <w:numId w:val="4"/>
        </w:numPr>
        <w:jc w:val="both"/>
        <w:rPr>
          <w:rFonts w:ascii="Arial" w:hAnsi="Arial" w:cs="Arial"/>
        </w:rPr>
      </w:pPr>
      <w:r w:rsidRPr="006911AF">
        <w:rPr>
          <w:rFonts w:ascii="Arial" w:hAnsi="Arial" w:cs="Arial"/>
        </w:rPr>
        <w:t>Completed four grant applications with State of Michigan agencies for over $3.0 Million in capital improvements.</w:t>
      </w:r>
    </w:p>
    <w:p w14:paraId="2D425D8A" w14:textId="77777777" w:rsidR="001B481B" w:rsidRDefault="001B481B" w:rsidP="001B481B">
      <w:pPr>
        <w:pStyle w:val="NoSpacing"/>
        <w:jc w:val="both"/>
        <w:rPr>
          <w:rFonts w:ascii="Arial" w:hAnsi="Arial" w:cs="Arial"/>
        </w:rPr>
      </w:pPr>
    </w:p>
    <w:p w14:paraId="660B395E" w14:textId="77777777" w:rsidR="001B481B" w:rsidRDefault="001B481B" w:rsidP="001B481B">
      <w:pPr>
        <w:pStyle w:val="NoSpacing"/>
        <w:rPr>
          <w:rFonts w:ascii="Arial" w:hAnsi="Arial" w:cs="Arial"/>
          <w:b/>
          <w:sz w:val="24"/>
          <w:szCs w:val="24"/>
          <w:u w:val="single"/>
        </w:rPr>
      </w:pPr>
      <w:r w:rsidRPr="00EE28DD">
        <w:rPr>
          <w:rFonts w:ascii="Arial" w:hAnsi="Arial" w:cs="Arial"/>
          <w:b/>
          <w:sz w:val="24"/>
          <w:szCs w:val="24"/>
          <w:u w:val="single"/>
        </w:rPr>
        <w:t>LEE COUNTY, FLORIDA, O</w:t>
      </w:r>
      <w:r w:rsidRPr="00BF3FD2">
        <w:rPr>
          <w:rFonts w:ascii="Arial" w:hAnsi="Arial" w:cs="Arial"/>
          <w:b/>
          <w:sz w:val="24"/>
          <w:szCs w:val="24"/>
          <w:u w:val="single"/>
        </w:rPr>
        <w:t>FFICE OF MANAGEMENT AND BUDGET</w:t>
      </w:r>
    </w:p>
    <w:p w14:paraId="57A4BADE" w14:textId="77777777" w:rsidR="001B481B" w:rsidRPr="00B24B64" w:rsidRDefault="001B481B" w:rsidP="001B481B">
      <w:pPr>
        <w:pStyle w:val="NoSpacing"/>
        <w:numPr>
          <w:ilvl w:val="0"/>
          <w:numId w:val="5"/>
        </w:numPr>
        <w:jc w:val="both"/>
        <w:rPr>
          <w:rFonts w:ascii="Arial" w:hAnsi="Arial" w:cs="Arial"/>
        </w:rPr>
      </w:pPr>
      <w:r w:rsidRPr="00B24B64">
        <w:rPr>
          <w:rFonts w:ascii="Arial" w:hAnsi="Arial" w:cs="Arial"/>
        </w:rPr>
        <w:t xml:space="preserve">Developed five-year forecast of revenues and expenditures for Utilities Department, in a high growth environment, that incorporated operating impact of capital projects, bond </w:t>
      </w:r>
      <w:proofErr w:type="gramStart"/>
      <w:r w:rsidRPr="00B24B64">
        <w:rPr>
          <w:rFonts w:ascii="Arial" w:hAnsi="Arial" w:cs="Arial"/>
        </w:rPr>
        <w:t>coverage  requirements</w:t>
      </w:r>
      <w:proofErr w:type="gramEnd"/>
      <w:r w:rsidRPr="00B24B64">
        <w:rPr>
          <w:rFonts w:ascii="Arial" w:hAnsi="Arial" w:cs="Arial"/>
        </w:rPr>
        <w:t xml:space="preserve">, and highlighting need for future rate </w:t>
      </w:r>
      <w:r>
        <w:rPr>
          <w:rFonts w:ascii="Arial" w:hAnsi="Arial" w:cs="Arial"/>
        </w:rPr>
        <w:t>adjustments</w:t>
      </w:r>
      <w:r w:rsidRPr="00B24B64">
        <w:rPr>
          <w:rFonts w:ascii="Arial" w:hAnsi="Arial" w:cs="Arial"/>
        </w:rPr>
        <w:t>.</w:t>
      </w:r>
    </w:p>
    <w:p w14:paraId="65A1A9D1" w14:textId="77777777" w:rsidR="001B481B" w:rsidRPr="00B24B64" w:rsidRDefault="001B481B" w:rsidP="001B481B">
      <w:pPr>
        <w:pStyle w:val="NoSpacing"/>
        <w:numPr>
          <w:ilvl w:val="0"/>
          <w:numId w:val="5"/>
        </w:numPr>
        <w:jc w:val="both"/>
        <w:rPr>
          <w:rFonts w:ascii="Arial" w:hAnsi="Arial" w:cs="Arial"/>
        </w:rPr>
      </w:pPr>
      <w:r w:rsidRPr="00B24B64">
        <w:rPr>
          <w:rFonts w:ascii="Arial" w:hAnsi="Arial" w:cs="Arial"/>
        </w:rPr>
        <w:t xml:space="preserve">Coordinated budget prep system changes to improve efficiency and enhance timeliness of reports. </w:t>
      </w:r>
    </w:p>
    <w:p w14:paraId="042722D9" w14:textId="77777777" w:rsidR="001B481B" w:rsidRPr="00AE75A4" w:rsidRDefault="001B481B" w:rsidP="001B481B">
      <w:pPr>
        <w:pStyle w:val="NoSpacing"/>
        <w:rPr>
          <w:rFonts w:ascii="Arial" w:hAnsi="Arial" w:cs="Arial"/>
          <w:b/>
          <w:bCs/>
          <w:sz w:val="24"/>
          <w:szCs w:val="24"/>
          <w:u w:val="single"/>
        </w:rPr>
      </w:pPr>
    </w:p>
    <w:sectPr w:rsidR="001B481B" w:rsidRPr="00AE75A4" w:rsidSect="002D701D">
      <w:footerReference w:type="default" r:id="rId7"/>
      <w:pgSz w:w="12240" w:h="15840"/>
      <w:pgMar w:top="1296"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4B39C" w14:textId="77777777" w:rsidR="000B03AE" w:rsidRDefault="000B03AE" w:rsidP="002D701D">
      <w:pPr>
        <w:spacing w:after="0" w:line="240" w:lineRule="auto"/>
      </w:pPr>
      <w:r>
        <w:separator/>
      </w:r>
    </w:p>
  </w:endnote>
  <w:endnote w:type="continuationSeparator" w:id="0">
    <w:p w14:paraId="15643EFE" w14:textId="77777777" w:rsidR="000B03AE" w:rsidRDefault="000B03AE" w:rsidP="002D7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AA89" w14:textId="7BF6C446" w:rsidR="002D701D" w:rsidRDefault="002D701D">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C9377" w14:textId="77777777" w:rsidR="000B03AE" w:rsidRDefault="000B03AE" w:rsidP="002D701D">
      <w:pPr>
        <w:spacing w:after="0" w:line="240" w:lineRule="auto"/>
      </w:pPr>
      <w:r>
        <w:separator/>
      </w:r>
    </w:p>
  </w:footnote>
  <w:footnote w:type="continuationSeparator" w:id="0">
    <w:p w14:paraId="7735DD7B" w14:textId="77777777" w:rsidR="000B03AE" w:rsidRDefault="000B03AE" w:rsidP="002D7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B0374"/>
    <w:multiLevelType w:val="hybridMultilevel"/>
    <w:tmpl w:val="CA74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07969"/>
    <w:multiLevelType w:val="hybridMultilevel"/>
    <w:tmpl w:val="26E4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33984"/>
    <w:multiLevelType w:val="hybridMultilevel"/>
    <w:tmpl w:val="5B9E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E5719"/>
    <w:multiLevelType w:val="hybridMultilevel"/>
    <w:tmpl w:val="B290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A5371"/>
    <w:multiLevelType w:val="hybridMultilevel"/>
    <w:tmpl w:val="9A76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21E06"/>
    <w:multiLevelType w:val="hybridMultilevel"/>
    <w:tmpl w:val="E140C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7F7983"/>
    <w:multiLevelType w:val="hybridMultilevel"/>
    <w:tmpl w:val="AD10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B032A3"/>
    <w:multiLevelType w:val="hybridMultilevel"/>
    <w:tmpl w:val="B4A0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90862"/>
    <w:multiLevelType w:val="hybridMultilevel"/>
    <w:tmpl w:val="AA72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8B265C"/>
    <w:multiLevelType w:val="hybridMultilevel"/>
    <w:tmpl w:val="B950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1641A9"/>
    <w:multiLevelType w:val="hybridMultilevel"/>
    <w:tmpl w:val="7DC4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773297">
    <w:abstractNumId w:val="10"/>
  </w:num>
  <w:num w:numId="2" w16cid:durableId="913205155">
    <w:abstractNumId w:val="0"/>
  </w:num>
  <w:num w:numId="3" w16cid:durableId="533882865">
    <w:abstractNumId w:val="6"/>
  </w:num>
  <w:num w:numId="4" w16cid:durableId="1558277338">
    <w:abstractNumId w:val="9"/>
  </w:num>
  <w:num w:numId="5" w16cid:durableId="936131579">
    <w:abstractNumId w:val="8"/>
  </w:num>
  <w:num w:numId="6" w16cid:durableId="1254320204">
    <w:abstractNumId w:val="1"/>
  </w:num>
  <w:num w:numId="7" w16cid:durableId="1856381950">
    <w:abstractNumId w:val="4"/>
  </w:num>
  <w:num w:numId="8" w16cid:durableId="2097171062">
    <w:abstractNumId w:val="5"/>
  </w:num>
  <w:num w:numId="9" w16cid:durableId="1137723320">
    <w:abstractNumId w:val="2"/>
  </w:num>
  <w:num w:numId="10" w16cid:durableId="720638813">
    <w:abstractNumId w:val="3"/>
  </w:num>
  <w:num w:numId="11" w16cid:durableId="1086211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1D"/>
    <w:rsid w:val="00012089"/>
    <w:rsid w:val="00014575"/>
    <w:rsid w:val="00051D07"/>
    <w:rsid w:val="0007597F"/>
    <w:rsid w:val="0008058F"/>
    <w:rsid w:val="0008527A"/>
    <w:rsid w:val="00096B0E"/>
    <w:rsid w:val="000B03AE"/>
    <w:rsid w:val="000C39A7"/>
    <w:rsid w:val="00145DDF"/>
    <w:rsid w:val="00166E04"/>
    <w:rsid w:val="00182B8D"/>
    <w:rsid w:val="001843E8"/>
    <w:rsid w:val="001959C5"/>
    <w:rsid w:val="001B3F84"/>
    <w:rsid w:val="001B481B"/>
    <w:rsid w:val="001E606F"/>
    <w:rsid w:val="001F7F46"/>
    <w:rsid w:val="00231101"/>
    <w:rsid w:val="00262D23"/>
    <w:rsid w:val="002B200C"/>
    <w:rsid w:val="002C324D"/>
    <w:rsid w:val="002D701D"/>
    <w:rsid w:val="002E5E47"/>
    <w:rsid w:val="0030461E"/>
    <w:rsid w:val="00305065"/>
    <w:rsid w:val="00312DA3"/>
    <w:rsid w:val="00313036"/>
    <w:rsid w:val="0036198A"/>
    <w:rsid w:val="00361AA4"/>
    <w:rsid w:val="003C28FB"/>
    <w:rsid w:val="003C677A"/>
    <w:rsid w:val="003C7D1F"/>
    <w:rsid w:val="00400092"/>
    <w:rsid w:val="0040036E"/>
    <w:rsid w:val="00407740"/>
    <w:rsid w:val="004279F6"/>
    <w:rsid w:val="00432ABE"/>
    <w:rsid w:val="00441274"/>
    <w:rsid w:val="00442E64"/>
    <w:rsid w:val="00461330"/>
    <w:rsid w:val="004817BB"/>
    <w:rsid w:val="004A409D"/>
    <w:rsid w:val="004B4918"/>
    <w:rsid w:val="004B59A9"/>
    <w:rsid w:val="004C42B1"/>
    <w:rsid w:val="004D6A3E"/>
    <w:rsid w:val="004E3D36"/>
    <w:rsid w:val="004F6661"/>
    <w:rsid w:val="00512EBB"/>
    <w:rsid w:val="00526928"/>
    <w:rsid w:val="00540D18"/>
    <w:rsid w:val="00595D6D"/>
    <w:rsid w:val="00601FBB"/>
    <w:rsid w:val="00616D02"/>
    <w:rsid w:val="00620D94"/>
    <w:rsid w:val="00620FA6"/>
    <w:rsid w:val="0062188E"/>
    <w:rsid w:val="00663CDE"/>
    <w:rsid w:val="00697F69"/>
    <w:rsid w:val="006A5029"/>
    <w:rsid w:val="006B4582"/>
    <w:rsid w:val="006B5B99"/>
    <w:rsid w:val="006B7753"/>
    <w:rsid w:val="006C190F"/>
    <w:rsid w:val="006C3DB4"/>
    <w:rsid w:val="006D4E18"/>
    <w:rsid w:val="006D6818"/>
    <w:rsid w:val="0074441F"/>
    <w:rsid w:val="00761EE2"/>
    <w:rsid w:val="007F036E"/>
    <w:rsid w:val="008058E7"/>
    <w:rsid w:val="008405BD"/>
    <w:rsid w:val="00866373"/>
    <w:rsid w:val="008A49A2"/>
    <w:rsid w:val="008A5CFC"/>
    <w:rsid w:val="008A74DF"/>
    <w:rsid w:val="008D6FCC"/>
    <w:rsid w:val="00912EBF"/>
    <w:rsid w:val="009144B2"/>
    <w:rsid w:val="0091769A"/>
    <w:rsid w:val="00921E77"/>
    <w:rsid w:val="009345E6"/>
    <w:rsid w:val="0094169E"/>
    <w:rsid w:val="00953B73"/>
    <w:rsid w:val="00957DAC"/>
    <w:rsid w:val="009800A3"/>
    <w:rsid w:val="009908FA"/>
    <w:rsid w:val="009960E6"/>
    <w:rsid w:val="009A109D"/>
    <w:rsid w:val="009A6F66"/>
    <w:rsid w:val="009B1671"/>
    <w:rsid w:val="009E5239"/>
    <w:rsid w:val="009F4D40"/>
    <w:rsid w:val="00A05F5D"/>
    <w:rsid w:val="00A11E42"/>
    <w:rsid w:val="00A3327E"/>
    <w:rsid w:val="00A377C0"/>
    <w:rsid w:val="00A415FF"/>
    <w:rsid w:val="00A6706F"/>
    <w:rsid w:val="00A80301"/>
    <w:rsid w:val="00A8465B"/>
    <w:rsid w:val="00A97E9A"/>
    <w:rsid w:val="00AA4452"/>
    <w:rsid w:val="00AB6B0A"/>
    <w:rsid w:val="00AE75A4"/>
    <w:rsid w:val="00AF6B90"/>
    <w:rsid w:val="00B07F5A"/>
    <w:rsid w:val="00B42E6F"/>
    <w:rsid w:val="00B97417"/>
    <w:rsid w:val="00BA42FB"/>
    <w:rsid w:val="00BA7C4A"/>
    <w:rsid w:val="00BC3951"/>
    <w:rsid w:val="00BF2561"/>
    <w:rsid w:val="00C1787D"/>
    <w:rsid w:val="00C546B7"/>
    <w:rsid w:val="00C74C7F"/>
    <w:rsid w:val="00CA1544"/>
    <w:rsid w:val="00CC0F81"/>
    <w:rsid w:val="00CD4C06"/>
    <w:rsid w:val="00D11E90"/>
    <w:rsid w:val="00D7499A"/>
    <w:rsid w:val="00DA3FD9"/>
    <w:rsid w:val="00DB235F"/>
    <w:rsid w:val="00DB5724"/>
    <w:rsid w:val="00DC6BF4"/>
    <w:rsid w:val="00DC7933"/>
    <w:rsid w:val="00DD5D1D"/>
    <w:rsid w:val="00DE3883"/>
    <w:rsid w:val="00DF50FD"/>
    <w:rsid w:val="00E006E5"/>
    <w:rsid w:val="00E10E1D"/>
    <w:rsid w:val="00E159D4"/>
    <w:rsid w:val="00E16AC5"/>
    <w:rsid w:val="00E41386"/>
    <w:rsid w:val="00E43A52"/>
    <w:rsid w:val="00E71B0B"/>
    <w:rsid w:val="00E72C06"/>
    <w:rsid w:val="00E85351"/>
    <w:rsid w:val="00EB689A"/>
    <w:rsid w:val="00EC7A50"/>
    <w:rsid w:val="00ED706B"/>
    <w:rsid w:val="00EF55F8"/>
    <w:rsid w:val="00F0112D"/>
    <w:rsid w:val="00F24978"/>
    <w:rsid w:val="00F444AE"/>
    <w:rsid w:val="00F56C05"/>
    <w:rsid w:val="00F73250"/>
    <w:rsid w:val="00F74A16"/>
    <w:rsid w:val="00F85573"/>
    <w:rsid w:val="00FA2A57"/>
    <w:rsid w:val="00FA7701"/>
    <w:rsid w:val="00FD320F"/>
    <w:rsid w:val="00FD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149F1"/>
  <w15:chartTrackingRefBased/>
  <w15:docId w15:val="{3C9F6E0C-65A6-4BCC-AB9A-6954E031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01D"/>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701D"/>
    <w:pPr>
      <w:spacing w:after="0" w:line="240" w:lineRule="auto"/>
    </w:pPr>
    <w:rPr>
      <w:kern w:val="0"/>
      <w14:ligatures w14:val="none"/>
    </w:rPr>
  </w:style>
  <w:style w:type="paragraph" w:styleId="Header">
    <w:name w:val="header"/>
    <w:basedOn w:val="Normal"/>
    <w:link w:val="HeaderChar"/>
    <w:uiPriority w:val="99"/>
    <w:unhideWhenUsed/>
    <w:rsid w:val="002D7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01D"/>
    <w:rPr>
      <w:kern w:val="0"/>
      <w14:ligatures w14:val="none"/>
    </w:rPr>
  </w:style>
  <w:style w:type="paragraph" w:styleId="Footer">
    <w:name w:val="footer"/>
    <w:basedOn w:val="Normal"/>
    <w:link w:val="FooterChar"/>
    <w:uiPriority w:val="99"/>
    <w:unhideWhenUsed/>
    <w:rsid w:val="002D7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01D"/>
    <w:rPr>
      <w:kern w:val="0"/>
      <w14:ligatures w14:val="none"/>
    </w:rPr>
  </w:style>
  <w:style w:type="character" w:styleId="Hyperlink">
    <w:name w:val="Hyperlink"/>
    <w:basedOn w:val="DefaultParagraphFont"/>
    <w:uiPriority w:val="99"/>
    <w:unhideWhenUsed/>
    <w:rsid w:val="00866373"/>
    <w:rPr>
      <w:color w:val="0563C1" w:themeColor="hyperlink"/>
      <w:u w:val="single"/>
    </w:rPr>
  </w:style>
  <w:style w:type="character" w:styleId="UnresolvedMention">
    <w:name w:val="Unresolved Mention"/>
    <w:basedOn w:val="DefaultParagraphFont"/>
    <w:uiPriority w:val="99"/>
    <w:semiHidden/>
    <w:unhideWhenUsed/>
    <w:rsid w:val="00866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1430</Words>
  <Characters>8156</Characters>
  <Application>Microsoft Office Word</Application>
  <DocSecurity>0</DocSecurity>
  <Lines>67</Lines>
  <Paragraphs>19</Paragraphs>
  <ScaleCrop>false</ScaleCrop>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dc:creator>
  <cp:keywords/>
  <dc:description/>
  <cp:lastModifiedBy>Vincent Pastue</cp:lastModifiedBy>
  <cp:revision>2</cp:revision>
  <dcterms:created xsi:type="dcterms:W3CDTF">2023-12-28T17:15:00Z</dcterms:created>
  <dcterms:modified xsi:type="dcterms:W3CDTF">2023-12-28T17:15:00Z</dcterms:modified>
</cp:coreProperties>
</file>