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right"/>
        <w:tblLayout w:type="fixed"/>
        <w:tblLook w:val="0000" w:firstRow="0" w:lastRow="0" w:firstColumn="0" w:lastColumn="0" w:noHBand="0" w:noVBand="0"/>
      </w:tblPr>
      <w:tblGrid>
        <w:gridCol w:w="2728"/>
        <w:gridCol w:w="2728"/>
      </w:tblGrid>
      <w:tr w:rsidR="002C6C1C" w14:paraId="5B0C6764" w14:textId="77777777" w:rsidTr="006E621D">
        <w:trPr>
          <w:trHeight w:val="102"/>
          <w:jc w:val="right"/>
        </w:trPr>
        <w:tc>
          <w:tcPr>
            <w:tcW w:w="2728" w:type="dxa"/>
            <w:shd w:val="clear" w:color="auto" w:fill="auto"/>
          </w:tcPr>
          <w:p w14:paraId="4788108B" w14:textId="77777777" w:rsidR="00E46F05" w:rsidRDefault="00826950" w:rsidP="00F73789">
            <w:pPr>
              <w:pStyle w:val="Address2"/>
            </w:pPr>
            <w:r>
              <w:t>35432 Mondamin Drive</w:t>
            </w:r>
          </w:p>
          <w:p w14:paraId="49EF9197" w14:textId="77777777" w:rsidR="00AB098C" w:rsidRDefault="00826950" w:rsidP="00826950">
            <w:pPr>
              <w:pStyle w:val="Address2"/>
            </w:pPr>
            <w:proofErr w:type="spellStart"/>
            <w:r>
              <w:t>Eastlake,Ohio</w:t>
            </w:r>
            <w:proofErr w:type="spellEnd"/>
            <w:r>
              <w:t xml:space="preserve"> 44095</w:t>
            </w:r>
          </w:p>
        </w:tc>
        <w:tc>
          <w:tcPr>
            <w:tcW w:w="2728" w:type="dxa"/>
            <w:shd w:val="clear" w:color="auto" w:fill="auto"/>
          </w:tcPr>
          <w:p w14:paraId="06B139AE" w14:textId="77777777" w:rsidR="006E621D" w:rsidRDefault="000B15DF" w:rsidP="000B15DF">
            <w:pPr>
              <w:pStyle w:val="Address1"/>
            </w:pPr>
            <w:r>
              <w:t>Phone</w:t>
            </w:r>
            <w:r w:rsidR="00686D88">
              <w:t xml:space="preserve"> (440)-382-0999</w:t>
            </w:r>
          </w:p>
          <w:p w14:paraId="57FE8A4C" w14:textId="77777777" w:rsidR="002C6C1C" w:rsidRDefault="002C6C1C" w:rsidP="00507475">
            <w:pPr>
              <w:pStyle w:val="Address1"/>
            </w:pPr>
            <w:r>
              <w:t xml:space="preserve">E-mail </w:t>
            </w:r>
            <w:r w:rsidR="00507475">
              <w:t>tedand3815@gmail.com</w:t>
            </w:r>
          </w:p>
        </w:tc>
      </w:tr>
    </w:tbl>
    <w:p w14:paraId="05E742BF" w14:textId="77777777" w:rsidR="002C6C1C" w:rsidRDefault="000B15DF" w:rsidP="002C6C1C">
      <w:pPr>
        <w:pStyle w:val="Name"/>
      </w:pPr>
      <w:r>
        <w:t>Ted</w:t>
      </w:r>
      <w:r w:rsidR="002C6C1C">
        <w:t xml:space="preserve"> Andrzejewski</w:t>
      </w:r>
    </w:p>
    <w:tbl>
      <w:tblPr>
        <w:tblW w:w="10410" w:type="dxa"/>
        <w:tblInd w:w="-492" w:type="dxa"/>
        <w:tblLayout w:type="fixed"/>
        <w:tblLook w:val="0000" w:firstRow="0" w:lastRow="0" w:firstColumn="0" w:lastColumn="0" w:noHBand="0" w:noVBand="0"/>
      </w:tblPr>
      <w:tblGrid>
        <w:gridCol w:w="2160"/>
        <w:gridCol w:w="8250"/>
      </w:tblGrid>
      <w:tr w:rsidR="002C6C1C" w14:paraId="5825B981" w14:textId="77777777" w:rsidTr="00231A53">
        <w:tc>
          <w:tcPr>
            <w:tcW w:w="2160" w:type="dxa"/>
            <w:shd w:val="clear" w:color="auto" w:fill="auto"/>
          </w:tcPr>
          <w:p w14:paraId="13F83D95" w14:textId="77777777" w:rsidR="002C6C1C" w:rsidRDefault="002C6C1C" w:rsidP="002C6C1C">
            <w:pPr>
              <w:pStyle w:val="SectionTitle"/>
            </w:pPr>
            <w:r>
              <w:t>Education</w:t>
            </w:r>
          </w:p>
        </w:tc>
        <w:tc>
          <w:tcPr>
            <w:tcW w:w="8250" w:type="dxa"/>
            <w:shd w:val="clear" w:color="auto" w:fill="auto"/>
          </w:tcPr>
          <w:p w14:paraId="355F2657" w14:textId="77777777" w:rsidR="002C6C1C" w:rsidRDefault="006A3FC0" w:rsidP="00810673">
            <w:pPr>
              <w:pStyle w:val="CompanyName"/>
            </w:pPr>
            <w:r>
              <w:t xml:space="preserve">  </w:t>
            </w:r>
            <w:r w:rsidR="000B15DF">
              <w:t xml:space="preserve"> John Carroll University</w:t>
            </w:r>
            <w:r w:rsidR="00F91229">
              <w:t xml:space="preserve">       </w:t>
            </w:r>
            <w:r w:rsidR="000B15DF">
              <w:t xml:space="preserve">      </w:t>
            </w:r>
            <w:r w:rsidR="00850105">
              <w:t xml:space="preserve">            </w:t>
            </w:r>
            <w:proofErr w:type="spellStart"/>
            <w:r w:rsidR="000B15DF">
              <w:t>University</w:t>
            </w:r>
            <w:proofErr w:type="spellEnd"/>
            <w:r w:rsidR="000B15DF">
              <w:t xml:space="preserve"> Heights, OH</w:t>
            </w:r>
          </w:p>
          <w:p w14:paraId="1E4EADB3" w14:textId="77777777" w:rsidR="002E23F3" w:rsidRDefault="006A3FC0" w:rsidP="002E23F3">
            <w:pPr>
              <w:pStyle w:val="JobTitle"/>
            </w:pPr>
            <w:r>
              <w:t xml:space="preserve">   </w:t>
            </w:r>
            <w:r w:rsidR="002C6C1C">
              <w:t xml:space="preserve">Degree:  </w:t>
            </w:r>
            <w:r w:rsidR="003708C5">
              <w:t xml:space="preserve"> </w:t>
            </w:r>
            <w:r>
              <w:t xml:space="preserve">MBA   </w:t>
            </w:r>
          </w:p>
          <w:p w14:paraId="4B6A7A8D" w14:textId="77777777" w:rsidR="00DF302F" w:rsidRPr="00DF302F" w:rsidRDefault="00DF302F" w:rsidP="00DF302F">
            <w:pPr>
              <w:pStyle w:val="Achievement"/>
            </w:pPr>
          </w:p>
          <w:p w14:paraId="4EEC5AD9" w14:textId="77777777" w:rsidR="002C6C1C" w:rsidRDefault="000B15DF" w:rsidP="00477C58">
            <w:pPr>
              <w:pStyle w:val="Achievement"/>
            </w:pPr>
            <w:r>
              <w:t>University of Buffalo</w:t>
            </w:r>
            <w:r w:rsidR="007C32A8">
              <w:t xml:space="preserve">    </w:t>
            </w:r>
            <w:r w:rsidR="00E359C4">
              <w:t xml:space="preserve">       </w:t>
            </w:r>
            <w:r w:rsidR="00D05CE0">
              <w:t xml:space="preserve"> </w:t>
            </w:r>
            <w:r w:rsidR="00F91229">
              <w:t xml:space="preserve">                               </w:t>
            </w:r>
            <w:r w:rsidR="00850105">
              <w:t xml:space="preserve">    </w:t>
            </w:r>
            <w:proofErr w:type="spellStart"/>
            <w:r>
              <w:t>Buffalo</w:t>
            </w:r>
            <w:proofErr w:type="spellEnd"/>
            <w:r>
              <w:t>, NY</w:t>
            </w:r>
            <w:r w:rsidR="006A3FC0">
              <w:t xml:space="preserve"> </w:t>
            </w:r>
          </w:p>
          <w:p w14:paraId="5C6618B0" w14:textId="77777777" w:rsidR="007C32A8" w:rsidRPr="00D05CE0" w:rsidRDefault="007C32A8" w:rsidP="00477C58">
            <w:pPr>
              <w:pStyle w:val="Achievement"/>
            </w:pPr>
            <w:r w:rsidRPr="00D05CE0">
              <w:t xml:space="preserve">Degree:  Bachelor of </w:t>
            </w:r>
            <w:r w:rsidR="000B15DF">
              <w:t>Science</w:t>
            </w:r>
            <w:r w:rsidRPr="00D05CE0">
              <w:t xml:space="preserve">, </w:t>
            </w:r>
            <w:r w:rsidR="000B15DF">
              <w:t>May 1975</w:t>
            </w:r>
          </w:p>
          <w:p w14:paraId="2008E239" w14:textId="25A520A3" w:rsidR="00686D88" w:rsidRDefault="00505030" w:rsidP="00477C58">
            <w:pPr>
              <w:pStyle w:val="Achievement"/>
            </w:pPr>
            <w:r>
              <w:t xml:space="preserve">Major:  </w:t>
            </w:r>
            <w:r w:rsidR="007C32A8">
              <w:t xml:space="preserve">Business </w:t>
            </w:r>
            <w:r w:rsidR="000B15DF">
              <w:t>Management</w:t>
            </w:r>
          </w:p>
          <w:p w14:paraId="51ACF926" w14:textId="77777777" w:rsidR="00915FB8" w:rsidRDefault="00915FB8" w:rsidP="00477C58">
            <w:pPr>
              <w:pStyle w:val="Achievement"/>
            </w:pPr>
          </w:p>
          <w:p w14:paraId="4C5994ED" w14:textId="5C9AEEA6" w:rsidR="00915FB8" w:rsidRDefault="00915FB8" w:rsidP="00477C58">
            <w:pPr>
              <w:pStyle w:val="Achievement"/>
            </w:pPr>
            <w:r>
              <w:t>June 2023 -September 2023</w:t>
            </w:r>
          </w:p>
          <w:p w14:paraId="3A4AD249" w14:textId="73BAB675" w:rsidR="00915FB8" w:rsidRDefault="00915FB8" w:rsidP="00477C58">
            <w:pPr>
              <w:pStyle w:val="Achievement"/>
            </w:pPr>
            <w:r>
              <w:t>Cascade Township Michigan</w:t>
            </w:r>
          </w:p>
          <w:p w14:paraId="79446F17" w14:textId="5A7FE0B8" w:rsidR="00915FB8" w:rsidRDefault="00915FB8" w:rsidP="00477C58">
            <w:pPr>
              <w:pStyle w:val="Achievement"/>
            </w:pPr>
            <w:r>
              <w:t>Interim Township Manager</w:t>
            </w:r>
          </w:p>
          <w:p w14:paraId="0FDEA4AA" w14:textId="77777777" w:rsidR="00915FB8" w:rsidRDefault="00915FB8" w:rsidP="00477C58">
            <w:pPr>
              <w:pStyle w:val="Achievement"/>
            </w:pPr>
          </w:p>
          <w:p w14:paraId="529EF6D0" w14:textId="15AF8A64" w:rsidR="00915FB8" w:rsidRDefault="00915FB8" w:rsidP="00477C58">
            <w:pPr>
              <w:pStyle w:val="Achievement"/>
            </w:pPr>
            <w:r>
              <w:t xml:space="preserve">Served as Interim Township Manager for the Township of Cascade </w:t>
            </w:r>
            <w:proofErr w:type="spellStart"/>
            <w:r>
              <w:t>Michigan.The</w:t>
            </w:r>
            <w:proofErr w:type="spellEnd"/>
            <w:r>
              <w:t xml:space="preserve"> township has 20,000 residents and I helped put into place several new financial processes such as a new purchasing policy. Also helped uncover some areas of fraud and worked with the Township Trustees to implement new procedures. </w:t>
            </w:r>
            <w:proofErr w:type="spellStart"/>
            <w:r>
              <w:t>Refernces</w:t>
            </w:r>
            <w:proofErr w:type="spellEnd"/>
            <w:r>
              <w:t xml:space="preserve"> from Cascade are available. </w:t>
            </w:r>
          </w:p>
          <w:p w14:paraId="4AE1C8C8" w14:textId="52E08A01" w:rsidR="00B90DB3" w:rsidRDefault="00B90DB3" w:rsidP="00477C58">
            <w:pPr>
              <w:pStyle w:val="Achievement"/>
            </w:pPr>
          </w:p>
          <w:p w14:paraId="0B1B310B" w14:textId="327AEED2" w:rsidR="00B90DB3" w:rsidRDefault="00B90DB3" w:rsidP="00477C58">
            <w:pPr>
              <w:pStyle w:val="Achievement"/>
            </w:pPr>
            <w:r>
              <w:t>February 2019 – May 2021</w:t>
            </w:r>
          </w:p>
          <w:p w14:paraId="3128B71F" w14:textId="05EE64D3" w:rsidR="00B90DB3" w:rsidRDefault="00B90DB3" w:rsidP="00477C58">
            <w:pPr>
              <w:pStyle w:val="Achievement"/>
            </w:pPr>
            <w:r>
              <w:t>Village of Cadiz, Ohio</w:t>
            </w:r>
          </w:p>
          <w:p w14:paraId="043FDAD5" w14:textId="6E6CEC2C" w:rsidR="00B90DB3" w:rsidRDefault="00B90DB3" w:rsidP="00477C58">
            <w:pPr>
              <w:pStyle w:val="Achievement"/>
            </w:pPr>
            <w:r>
              <w:t>Village Administrator</w:t>
            </w:r>
          </w:p>
          <w:p w14:paraId="254E4BFA" w14:textId="2FCFB4EC" w:rsidR="00B90DB3" w:rsidRDefault="00B90DB3" w:rsidP="00477C58">
            <w:pPr>
              <w:pStyle w:val="Achievement"/>
            </w:pPr>
            <w:r>
              <w:t>Retired May 2021</w:t>
            </w:r>
          </w:p>
          <w:p w14:paraId="2B477A9A" w14:textId="703739A3" w:rsidR="00B90DB3" w:rsidRDefault="00B90DB3" w:rsidP="00477C58">
            <w:pPr>
              <w:pStyle w:val="Achievement"/>
            </w:pPr>
          </w:p>
          <w:p w14:paraId="11AB1E4D" w14:textId="3DE2F095" w:rsidR="00B90DB3" w:rsidRDefault="00B90DB3" w:rsidP="00477C58">
            <w:pPr>
              <w:pStyle w:val="Achievement"/>
            </w:pPr>
            <w:r>
              <w:t xml:space="preserve">As Village Administrator I handled all of the duties associated with managing this village of 3,000 residents. I also handled the Property Management and Zoning duties along with various HR functions and budgeting. The police department, water and sewer plants and Village service department were all managed by the Village </w:t>
            </w:r>
            <w:r w:rsidR="007A0ED8">
              <w:t>Administrator</w:t>
            </w:r>
            <w:r>
              <w:t>.</w:t>
            </w:r>
          </w:p>
          <w:p w14:paraId="27CC62A4" w14:textId="66F10398" w:rsidR="00B90DB3" w:rsidRDefault="00B90DB3" w:rsidP="00477C58">
            <w:pPr>
              <w:pStyle w:val="Achievement"/>
            </w:pPr>
          </w:p>
          <w:p w14:paraId="4723CC23" w14:textId="435B4676" w:rsidR="00B90DB3" w:rsidRDefault="00B90DB3" w:rsidP="00477C58">
            <w:pPr>
              <w:pStyle w:val="Achievement"/>
            </w:pPr>
          </w:p>
          <w:p w14:paraId="1FAAFE5A" w14:textId="4CB73A3C" w:rsidR="00B90DB3" w:rsidRDefault="00B90DB3" w:rsidP="00477C58">
            <w:pPr>
              <w:pStyle w:val="Achievement"/>
            </w:pPr>
            <w:r>
              <w:t>November 2017- February 2019</w:t>
            </w:r>
          </w:p>
          <w:p w14:paraId="2C41E2F8" w14:textId="3363D838" w:rsidR="00B90DB3" w:rsidRDefault="00B90DB3" w:rsidP="00477C58">
            <w:pPr>
              <w:pStyle w:val="Achievement"/>
            </w:pPr>
            <w:r>
              <w:t xml:space="preserve">Huntington Bank </w:t>
            </w:r>
            <w:proofErr w:type="gramStart"/>
            <w:r>
              <w:t>Willoughby ,</w:t>
            </w:r>
            <w:proofErr w:type="gramEnd"/>
            <w:r>
              <w:t xml:space="preserve"> Ohio</w:t>
            </w:r>
          </w:p>
          <w:p w14:paraId="65DF086A" w14:textId="186AB30A" w:rsidR="00B90DB3" w:rsidRDefault="00B90DB3" w:rsidP="00477C58">
            <w:pPr>
              <w:pStyle w:val="Achievement"/>
            </w:pPr>
            <w:r>
              <w:t xml:space="preserve">Senior Relationship Manager </w:t>
            </w:r>
          </w:p>
          <w:p w14:paraId="5063402D" w14:textId="0AA1EB5F" w:rsidR="00B90DB3" w:rsidRDefault="00B90DB3" w:rsidP="00477C58">
            <w:pPr>
              <w:pStyle w:val="Achievement"/>
            </w:pPr>
          </w:p>
          <w:p w14:paraId="00CF5A02" w14:textId="70D139D9" w:rsidR="00B90DB3" w:rsidRDefault="00B90DB3" w:rsidP="00477C58">
            <w:pPr>
              <w:pStyle w:val="Achievement"/>
            </w:pPr>
            <w:r>
              <w:t xml:space="preserve">Managed loans and investments for Huntington Bank Clients </w:t>
            </w:r>
          </w:p>
          <w:p w14:paraId="754D12D5" w14:textId="77777777" w:rsidR="00B90DB3" w:rsidRDefault="00B90DB3" w:rsidP="00477C58">
            <w:pPr>
              <w:pStyle w:val="Achievement"/>
            </w:pPr>
          </w:p>
          <w:p w14:paraId="0FDB74A9" w14:textId="77777777" w:rsidR="00686D88" w:rsidRDefault="00686D88" w:rsidP="00477C58">
            <w:pPr>
              <w:pStyle w:val="Achievement"/>
            </w:pPr>
            <w:r>
              <w:t xml:space="preserve">April 2016 – </w:t>
            </w:r>
            <w:r w:rsidR="00DF302F">
              <w:t>August 2017</w:t>
            </w:r>
          </w:p>
          <w:p w14:paraId="71172399" w14:textId="77777777" w:rsidR="00477C58" w:rsidRDefault="00686D88" w:rsidP="00477C58">
            <w:pPr>
              <w:pStyle w:val="Achievement"/>
            </w:pPr>
            <w:r>
              <w:t>City of Canandaigua New York</w:t>
            </w:r>
          </w:p>
          <w:p w14:paraId="1FBDAB3B" w14:textId="77777777" w:rsidR="00686D88" w:rsidRDefault="00686D88" w:rsidP="00477C58">
            <w:pPr>
              <w:pStyle w:val="Achievement"/>
            </w:pPr>
            <w:r>
              <w:t xml:space="preserve">City Manager </w:t>
            </w:r>
          </w:p>
          <w:p w14:paraId="4A5EB9A5" w14:textId="77777777" w:rsidR="00686D88" w:rsidRPr="00477C58" w:rsidRDefault="00686D88" w:rsidP="00477C58">
            <w:pPr>
              <w:pStyle w:val="Achievement"/>
            </w:pPr>
            <w:r>
              <w:t xml:space="preserve">City Manager for this </w:t>
            </w:r>
            <w:r w:rsidR="009C2ADB">
              <w:t>r</w:t>
            </w:r>
            <w:r>
              <w:t xml:space="preserve">esort city of 10,500 residents in Western New </w:t>
            </w:r>
            <w:proofErr w:type="gramStart"/>
            <w:r>
              <w:t>York .</w:t>
            </w:r>
            <w:proofErr w:type="gramEnd"/>
            <w:r>
              <w:t xml:space="preserve"> The City has 100 full time employees and a general fund budget of $ 12 million dollars .Accomplishments include creating a solar farm with private companies that supplies credits for 84% of the cities electric usage .Successfully negotiated all union contracts in 2017 and a new sales tax agreement with the county.</w:t>
            </w:r>
          </w:p>
          <w:p w14:paraId="2F04C629" w14:textId="77777777" w:rsidR="00477C58" w:rsidRDefault="00477C58" w:rsidP="00477C58">
            <w:pPr>
              <w:pStyle w:val="Achievement"/>
            </w:pPr>
          </w:p>
          <w:p w14:paraId="6532D6DA" w14:textId="77777777" w:rsidR="00477C58" w:rsidRPr="00477C58" w:rsidRDefault="00477C58" w:rsidP="00477C58">
            <w:pPr>
              <w:pStyle w:val="Achievement"/>
            </w:pPr>
          </w:p>
          <w:p w14:paraId="6A695FBB" w14:textId="77777777" w:rsidR="00477C58" w:rsidRDefault="00686D88" w:rsidP="00477C58">
            <w:pPr>
              <w:pStyle w:val="Achievement"/>
            </w:pPr>
            <w:r>
              <w:lastRenderedPageBreak/>
              <w:t>February 2014-April 2016</w:t>
            </w:r>
          </w:p>
          <w:p w14:paraId="678A7068" w14:textId="77777777" w:rsidR="00477C58" w:rsidRDefault="00477C58" w:rsidP="00477C58">
            <w:pPr>
              <w:pStyle w:val="Achievement"/>
            </w:pPr>
            <w:r>
              <w:t>City of Menominee ,Michigan                                                                Menominee,</w:t>
            </w:r>
            <w:r w:rsidR="006A3FC0">
              <w:t xml:space="preserve"> </w:t>
            </w:r>
            <w:r>
              <w:t>Michigan</w:t>
            </w:r>
          </w:p>
          <w:p w14:paraId="45074010" w14:textId="77777777" w:rsidR="00477C58" w:rsidRDefault="00477C58" w:rsidP="00477C58">
            <w:pPr>
              <w:pStyle w:val="Achievement"/>
            </w:pPr>
            <w:r>
              <w:t>City Manager</w:t>
            </w:r>
          </w:p>
          <w:p w14:paraId="42319070" w14:textId="77777777" w:rsidR="00477C58" w:rsidRDefault="00477C58" w:rsidP="00477C58">
            <w:pPr>
              <w:pStyle w:val="Achievement"/>
            </w:pPr>
            <w:r>
              <w:t xml:space="preserve">City Manager for this City of 8900 residents in the Upper Peninsula of Michigan. Annual budget of $12 million with </w:t>
            </w:r>
            <w:r w:rsidR="006A3FC0">
              <w:t>80</w:t>
            </w:r>
            <w:r>
              <w:t xml:space="preserve"> Full time employees. Responsible for all </w:t>
            </w:r>
            <w:proofErr w:type="gramStart"/>
            <w:r>
              <w:t>departments</w:t>
            </w:r>
            <w:r w:rsidR="006A3FC0">
              <w:t>,</w:t>
            </w:r>
            <w:r>
              <w:t xml:space="preserve">   </w:t>
            </w:r>
            <w:proofErr w:type="gramEnd"/>
            <w:r>
              <w:t xml:space="preserve">Police and Fire, Finance , Public Works, Law </w:t>
            </w:r>
            <w:r w:rsidR="00977624">
              <w:t xml:space="preserve">and the </w:t>
            </w:r>
            <w:r>
              <w:t>Tax department.</w:t>
            </w:r>
            <w:r w:rsidR="009C2ADB">
              <w:t xml:space="preserve"> Accomplishments include a water and rate sewer study that stabilized the funds. Many road reconstruction projects and successful redevelopment of several downtown buildings.</w:t>
            </w:r>
          </w:p>
          <w:p w14:paraId="027EDE60" w14:textId="77777777" w:rsidR="00477C58" w:rsidRPr="000B15DF" w:rsidRDefault="00477C58" w:rsidP="00477C58">
            <w:pPr>
              <w:pStyle w:val="Achievement"/>
            </w:pPr>
          </w:p>
        </w:tc>
      </w:tr>
      <w:tr w:rsidR="002C6C1C" w14:paraId="62722F3B" w14:textId="77777777" w:rsidTr="00231A53">
        <w:tc>
          <w:tcPr>
            <w:tcW w:w="2160" w:type="dxa"/>
            <w:shd w:val="clear" w:color="auto" w:fill="auto"/>
          </w:tcPr>
          <w:p w14:paraId="3A4A5F49" w14:textId="77777777" w:rsidR="002C6C1C" w:rsidRDefault="002C6C1C" w:rsidP="002C6C1C">
            <w:pPr>
              <w:pStyle w:val="SectionTitle"/>
            </w:pPr>
          </w:p>
          <w:p w14:paraId="523640B2" w14:textId="77777777" w:rsidR="00477C58" w:rsidRDefault="00477C58" w:rsidP="00477C58"/>
          <w:p w14:paraId="065CC9F4" w14:textId="77777777" w:rsidR="00477C58" w:rsidRDefault="00477C58" w:rsidP="00477C58"/>
          <w:p w14:paraId="30BC4E96" w14:textId="77777777" w:rsidR="00477C58" w:rsidRPr="00477C58" w:rsidRDefault="00477C58" w:rsidP="00477C58"/>
          <w:p w14:paraId="431FAC21" w14:textId="77777777" w:rsidR="00477C58" w:rsidRPr="00477C58" w:rsidRDefault="00477C58" w:rsidP="00477C58"/>
          <w:p w14:paraId="311B4D73" w14:textId="77777777" w:rsidR="00477C58" w:rsidRDefault="00477C58" w:rsidP="00477C58"/>
          <w:p w14:paraId="7F76F7FC" w14:textId="77777777" w:rsidR="00477C58" w:rsidRPr="00477C58" w:rsidRDefault="00477C58" w:rsidP="00477C58"/>
          <w:p w14:paraId="12147C21" w14:textId="77777777" w:rsidR="000B15DF" w:rsidRDefault="000B15DF" w:rsidP="000B15DF"/>
          <w:p w14:paraId="36EAC1F3" w14:textId="77777777" w:rsidR="000B15DF" w:rsidRDefault="000B15DF" w:rsidP="000B15DF"/>
          <w:p w14:paraId="671F5773" w14:textId="77777777" w:rsidR="000B15DF" w:rsidRDefault="000B15DF" w:rsidP="000B15DF"/>
          <w:p w14:paraId="386ABE41" w14:textId="77777777" w:rsidR="000B15DF" w:rsidRPr="000B15DF" w:rsidRDefault="000B15DF" w:rsidP="000B15DF"/>
        </w:tc>
        <w:tc>
          <w:tcPr>
            <w:tcW w:w="8250" w:type="dxa"/>
            <w:shd w:val="clear" w:color="auto" w:fill="auto"/>
          </w:tcPr>
          <w:p w14:paraId="72119788" w14:textId="77777777" w:rsidR="000B15DF" w:rsidRDefault="00477C58" w:rsidP="000B15DF">
            <w:pPr>
              <w:pStyle w:val="CompanyName"/>
            </w:pPr>
            <w:r>
              <w:t>2004-2013</w:t>
            </w:r>
            <w:r w:rsidR="000B15DF">
              <w:tab/>
            </w:r>
            <w:r w:rsidR="002B1520">
              <w:t>City of Eastlake, OH</w:t>
            </w:r>
            <w:r w:rsidR="000B15DF">
              <w:tab/>
              <w:t xml:space="preserve">                         </w:t>
            </w:r>
            <w:r w:rsidR="00850105">
              <w:t xml:space="preserve">         </w:t>
            </w:r>
            <w:r w:rsidR="002B1520">
              <w:t>Eastlake, OH</w:t>
            </w:r>
          </w:p>
          <w:p w14:paraId="27EF2708" w14:textId="77777777" w:rsidR="000B15DF" w:rsidRPr="002B1520" w:rsidRDefault="002B1520" w:rsidP="000B15DF">
            <w:pPr>
              <w:pStyle w:val="JobTitle"/>
            </w:pPr>
            <w:r w:rsidRPr="002B1520">
              <w:rPr>
                <w:spacing w:val="0"/>
              </w:rPr>
              <w:t>Mayor / Safety Director</w:t>
            </w:r>
            <w:r>
              <w:rPr>
                <w:spacing w:val="0"/>
              </w:rPr>
              <w:t xml:space="preserve"> </w:t>
            </w:r>
            <w:r w:rsidRPr="002B1520">
              <w:rPr>
                <w:spacing w:val="0"/>
              </w:rPr>
              <w:t>/</w:t>
            </w:r>
            <w:r>
              <w:rPr>
                <w:spacing w:val="0"/>
              </w:rPr>
              <w:t xml:space="preserve"> </w:t>
            </w:r>
            <w:r w:rsidRPr="002B1520">
              <w:rPr>
                <w:spacing w:val="0"/>
              </w:rPr>
              <w:t>Economic Development Director</w:t>
            </w:r>
            <w:r w:rsidR="000B15DF" w:rsidRPr="002B1520">
              <w:t xml:space="preserve">                                                                </w:t>
            </w:r>
          </w:p>
          <w:p w14:paraId="1CB923AB" w14:textId="77777777" w:rsidR="000B15DF" w:rsidRDefault="002B1520" w:rsidP="00477C58">
            <w:pPr>
              <w:pStyle w:val="Achievement"/>
            </w:pPr>
            <w:r>
              <w:t>Managed 101 employees including police, fire, service, finance, building and a tax for a city of 19,500 residents and 12 square miles of city property.</w:t>
            </w:r>
            <w:r w:rsidR="00E85701">
              <w:t xml:space="preserve"> Oversaw a general fund budget of $12.5 million and overall budget of $24 million.</w:t>
            </w:r>
          </w:p>
          <w:p w14:paraId="059A0EB9" w14:textId="77777777" w:rsidR="000B15DF" w:rsidRDefault="002B1520" w:rsidP="00477C58">
            <w:pPr>
              <w:pStyle w:val="Achievement"/>
            </w:pPr>
            <w:r>
              <w:t xml:space="preserve">Brought the city out of state financial probation to achieve a balanced budget in all </w:t>
            </w:r>
            <w:r w:rsidR="006A3FC0">
              <w:t>nine</w:t>
            </w:r>
            <w:r>
              <w:t xml:space="preserve"> years as mayor.</w:t>
            </w:r>
          </w:p>
          <w:p w14:paraId="02337A25" w14:textId="77777777" w:rsidR="000B15DF" w:rsidRDefault="002B1520" w:rsidP="00477C58">
            <w:pPr>
              <w:pStyle w:val="Achievement"/>
            </w:pPr>
            <w:r>
              <w:t>Lead negotiator in past three union contract talks with police, fire and AFSCME</w:t>
            </w:r>
            <w:r w:rsidR="006A3FC0">
              <w:t xml:space="preserve"> unions</w:t>
            </w:r>
            <w:r>
              <w:t>.</w:t>
            </w:r>
          </w:p>
          <w:p w14:paraId="0BE193FE" w14:textId="77777777" w:rsidR="00E85701" w:rsidRDefault="00E85701" w:rsidP="00477C58">
            <w:pPr>
              <w:pStyle w:val="Achievement"/>
            </w:pPr>
            <w:r>
              <w:t xml:space="preserve">Revitalized Eastlake’s main retail district with new businesses </w:t>
            </w:r>
            <w:r w:rsidR="00AE1740">
              <w:t>including: Walgreens, Key</w:t>
            </w:r>
            <w:r w:rsidR="00477C58">
              <w:t xml:space="preserve"> </w:t>
            </w:r>
            <w:r w:rsidR="00AE1740">
              <w:t xml:space="preserve">Bank, </w:t>
            </w:r>
            <w:r>
              <w:t>Charter One Bank, Valu</w:t>
            </w:r>
            <w:r w:rsidR="00477C58">
              <w:t xml:space="preserve"> </w:t>
            </w:r>
            <w:r>
              <w:t>King grocery, and a new Super Wal-</w:t>
            </w:r>
            <w:proofErr w:type="gramStart"/>
            <w:r>
              <w:t xml:space="preserve">Mart </w:t>
            </w:r>
            <w:r w:rsidR="006A3FC0">
              <w:t>.</w:t>
            </w:r>
            <w:proofErr w:type="gramEnd"/>
          </w:p>
          <w:p w14:paraId="67F733BE" w14:textId="77777777" w:rsidR="00E85701" w:rsidRDefault="00E85701" w:rsidP="00477C58">
            <w:pPr>
              <w:pStyle w:val="Achievement"/>
            </w:pPr>
            <w:r>
              <w:t>Assisted in developing a tax incentive program that has thus far brought into Eastlake five companies with a total payroll of $8 million.</w:t>
            </w:r>
          </w:p>
          <w:p w14:paraId="1188E0E6" w14:textId="77777777" w:rsidR="00E85701" w:rsidRDefault="00E85701" w:rsidP="00477C58">
            <w:pPr>
              <w:pStyle w:val="Achievement"/>
            </w:pPr>
            <w:r>
              <w:t xml:space="preserve">Worked with the ownership of Eastlake’s Class A minor league baseball team to ensure a profitable relationship for both the city of Eastlake and team. </w:t>
            </w:r>
          </w:p>
          <w:p w14:paraId="4B289CCA" w14:textId="77777777" w:rsidR="000B15DF" w:rsidRDefault="002C2FD5" w:rsidP="000B15DF">
            <w:pPr>
              <w:pStyle w:val="CompanyName"/>
            </w:pPr>
            <w:r>
              <w:t>1998-2004</w:t>
            </w:r>
            <w:r w:rsidR="000B15DF">
              <w:t xml:space="preserve">                                  </w:t>
            </w:r>
            <w:r>
              <w:t xml:space="preserve">KeyBank </w:t>
            </w:r>
            <w:r w:rsidR="000B15DF">
              <w:t xml:space="preserve">                                                        </w:t>
            </w:r>
            <w:r>
              <w:t xml:space="preserve">  </w:t>
            </w:r>
            <w:r w:rsidR="00850105">
              <w:t xml:space="preserve"> </w:t>
            </w:r>
            <w:r>
              <w:t>Cleveland, OH</w:t>
            </w:r>
          </w:p>
          <w:p w14:paraId="7013C4ED" w14:textId="77777777" w:rsidR="000B15DF" w:rsidRDefault="002C2FD5" w:rsidP="000B15DF">
            <w:pPr>
              <w:rPr>
                <w:rFonts w:ascii="Arial" w:hAnsi="Arial" w:cs="Arial"/>
                <w:b/>
              </w:rPr>
            </w:pPr>
            <w:r>
              <w:rPr>
                <w:rFonts w:ascii="Arial" w:hAnsi="Arial" w:cs="Arial"/>
                <w:b/>
              </w:rPr>
              <w:t>Branch Manager</w:t>
            </w:r>
            <w:r w:rsidR="000B15DF">
              <w:rPr>
                <w:rFonts w:ascii="Arial" w:hAnsi="Arial" w:cs="Arial"/>
                <w:b/>
              </w:rPr>
              <w:t xml:space="preserve">             </w:t>
            </w:r>
          </w:p>
          <w:p w14:paraId="4176A63E" w14:textId="77777777" w:rsidR="000B15DF" w:rsidRDefault="00231A53" w:rsidP="000B15DF">
            <w:pPr>
              <w:numPr>
                <w:ilvl w:val="0"/>
                <w:numId w:val="10"/>
              </w:numPr>
              <w:tabs>
                <w:tab w:val="clear" w:pos="540"/>
                <w:tab w:val="num" w:pos="532"/>
              </w:tabs>
              <w:ind w:left="532" w:hanging="400"/>
            </w:pPr>
            <w:r>
              <w:t>Managed several of Key</w:t>
            </w:r>
            <w:r w:rsidR="00477C58">
              <w:t xml:space="preserve"> </w:t>
            </w:r>
            <w:r>
              <w:t>Bank’s branches in the Cleveland area with duties that included supervising bank tellers, assistant managers, loan processors, and other operations such as end of day balancing.</w:t>
            </w:r>
          </w:p>
          <w:p w14:paraId="7FD472F5" w14:textId="77777777" w:rsidR="00231A53" w:rsidRPr="00D05CE0" w:rsidRDefault="00231A53" w:rsidP="00231A53">
            <w:pPr>
              <w:ind w:left="532"/>
            </w:pPr>
          </w:p>
          <w:p w14:paraId="144B2A6D" w14:textId="77777777" w:rsidR="000B15DF" w:rsidRDefault="00231A53" w:rsidP="000B15DF">
            <w:pPr>
              <w:pStyle w:val="BodyText"/>
              <w:numPr>
                <w:ilvl w:val="0"/>
                <w:numId w:val="7"/>
              </w:numPr>
              <w:tabs>
                <w:tab w:val="clear" w:pos="540"/>
                <w:tab w:val="num" w:pos="532"/>
              </w:tabs>
              <w:ind w:left="532" w:hanging="400"/>
            </w:pPr>
            <w:r>
              <w:t>Achieved Key</w:t>
            </w:r>
            <w:r w:rsidR="006A3FC0">
              <w:t xml:space="preserve"> </w:t>
            </w:r>
            <w:r>
              <w:t xml:space="preserve">Bank’s highest recognition as a member of the president’s club which honors </w:t>
            </w:r>
            <w:r w:rsidR="00850105">
              <w:t>the top</w:t>
            </w:r>
            <w:r>
              <w:t xml:space="preserve"> 100 branches nationwide for four straight years.  </w:t>
            </w:r>
          </w:p>
          <w:p w14:paraId="22A7502C" w14:textId="77777777" w:rsidR="00231A53" w:rsidRDefault="00231A53" w:rsidP="00231A53">
            <w:pPr>
              <w:pStyle w:val="CompanyName"/>
            </w:pPr>
            <w:r>
              <w:t xml:space="preserve">1980-1998                                  Various Companies                                </w:t>
            </w:r>
            <w:r w:rsidR="00850105">
              <w:t xml:space="preserve">            </w:t>
            </w:r>
            <w:r>
              <w:t>Cleveland, OH</w:t>
            </w:r>
          </w:p>
          <w:p w14:paraId="07BB60C9" w14:textId="77777777" w:rsidR="00231A53" w:rsidRDefault="00231A53" w:rsidP="0008397E">
            <w:pPr>
              <w:rPr>
                <w:rFonts w:ascii="Arial" w:hAnsi="Arial" w:cs="Arial"/>
                <w:b/>
              </w:rPr>
            </w:pPr>
            <w:r>
              <w:rPr>
                <w:rFonts w:ascii="Arial" w:hAnsi="Arial" w:cs="Arial"/>
                <w:b/>
              </w:rPr>
              <w:t xml:space="preserve">Management and Marketing </w:t>
            </w:r>
            <w:r w:rsidR="00AE1740">
              <w:rPr>
                <w:rFonts w:ascii="Arial" w:hAnsi="Arial" w:cs="Arial"/>
                <w:b/>
              </w:rPr>
              <w:t>Positions</w:t>
            </w:r>
          </w:p>
          <w:p w14:paraId="3A7CA65C" w14:textId="77777777" w:rsidR="0008397E" w:rsidRDefault="0008397E" w:rsidP="0008397E">
            <w:pPr>
              <w:numPr>
                <w:ilvl w:val="0"/>
                <w:numId w:val="10"/>
              </w:numPr>
              <w:tabs>
                <w:tab w:val="clear" w:pos="540"/>
                <w:tab w:val="num" w:pos="532"/>
              </w:tabs>
              <w:ind w:left="532" w:hanging="400"/>
            </w:pPr>
            <w:r>
              <w:t>Built my career by working at and advancing through many of the leading organizations in the Cleveland area.  Gained management and business acumen at companies including AT&amp;T, Sherwin Williams, and Medical Mutual of Ohio.</w:t>
            </w:r>
          </w:p>
          <w:p w14:paraId="5B06D8C2" w14:textId="77777777" w:rsidR="0008397E" w:rsidRDefault="0008397E" w:rsidP="0008397E"/>
          <w:p w14:paraId="30B6734D" w14:textId="77777777" w:rsidR="0008397E" w:rsidRPr="0008397E" w:rsidRDefault="0008397E" w:rsidP="0008397E">
            <w:pPr>
              <w:pStyle w:val="ListParagraph"/>
              <w:numPr>
                <w:ilvl w:val="0"/>
                <w:numId w:val="10"/>
              </w:numPr>
            </w:pPr>
            <w:r>
              <w:t>Broadened my expertise by working in numerous industries like retail sales, telecommunications, and health insurance.</w:t>
            </w:r>
          </w:p>
        </w:tc>
      </w:tr>
      <w:tr w:rsidR="002B1520" w14:paraId="679A7FAB" w14:textId="77777777" w:rsidTr="00231A53">
        <w:trPr>
          <w:trHeight w:val="577"/>
        </w:trPr>
        <w:tc>
          <w:tcPr>
            <w:tcW w:w="2160" w:type="dxa"/>
            <w:shd w:val="clear" w:color="auto" w:fill="auto"/>
          </w:tcPr>
          <w:p w14:paraId="518AD79A" w14:textId="77777777" w:rsidR="002B1520" w:rsidRDefault="002B1520" w:rsidP="002C6C1C">
            <w:pPr>
              <w:pStyle w:val="SectionTitle"/>
            </w:pPr>
            <w:r>
              <w:t>Skills</w:t>
            </w:r>
          </w:p>
        </w:tc>
        <w:tc>
          <w:tcPr>
            <w:tcW w:w="8250" w:type="dxa"/>
            <w:shd w:val="clear" w:color="auto" w:fill="auto"/>
          </w:tcPr>
          <w:p w14:paraId="567E21BC" w14:textId="77777777" w:rsidR="002B1520" w:rsidRDefault="002B1520" w:rsidP="002B1520">
            <w:pPr>
              <w:pStyle w:val="Objective"/>
              <w:numPr>
                <w:ilvl w:val="0"/>
                <w:numId w:val="7"/>
              </w:numPr>
            </w:pPr>
            <w:r>
              <w:t>Planning and Organization</w:t>
            </w:r>
          </w:p>
          <w:p w14:paraId="3FE10DA0" w14:textId="77777777" w:rsidR="002B1520" w:rsidRDefault="002B1520" w:rsidP="002B1520">
            <w:pPr>
              <w:pStyle w:val="BodyText"/>
              <w:numPr>
                <w:ilvl w:val="0"/>
                <w:numId w:val="7"/>
              </w:numPr>
            </w:pPr>
            <w:r>
              <w:t>Consensus Building</w:t>
            </w:r>
          </w:p>
          <w:p w14:paraId="37D49548" w14:textId="77777777" w:rsidR="002B1520" w:rsidRDefault="002B1520" w:rsidP="002B1520">
            <w:pPr>
              <w:pStyle w:val="BodyText"/>
              <w:numPr>
                <w:ilvl w:val="0"/>
                <w:numId w:val="7"/>
              </w:numPr>
            </w:pPr>
            <w:r>
              <w:t>Ability to Motivate Employees</w:t>
            </w:r>
          </w:p>
          <w:p w14:paraId="716FC30B" w14:textId="77777777" w:rsidR="002B1520" w:rsidRPr="002B1520" w:rsidRDefault="002B1520" w:rsidP="00850105">
            <w:pPr>
              <w:pStyle w:val="BodyText"/>
              <w:numPr>
                <w:ilvl w:val="0"/>
                <w:numId w:val="7"/>
              </w:numPr>
            </w:pPr>
            <w:r>
              <w:t xml:space="preserve">Knowledgeable </w:t>
            </w:r>
            <w:r w:rsidR="00850105">
              <w:t>with</w:t>
            </w:r>
            <w:r>
              <w:t xml:space="preserve"> health insurance, labor relations, financial planning, budgeting and safety forces operations</w:t>
            </w:r>
          </w:p>
        </w:tc>
      </w:tr>
    </w:tbl>
    <w:p w14:paraId="2D20BAEF" w14:textId="77777777" w:rsidR="00D05CE0" w:rsidRDefault="00D05CE0" w:rsidP="00570BD9"/>
    <w:sectPr w:rsidR="00D05CE0" w:rsidSect="00505030">
      <w:pgSz w:w="12240" w:h="15840"/>
      <w:pgMar w:top="648" w:right="1800" w:bottom="648"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4350C" w14:textId="77777777" w:rsidR="00736C02" w:rsidRDefault="00736C02" w:rsidP="00570BD9">
      <w:r>
        <w:separator/>
      </w:r>
    </w:p>
  </w:endnote>
  <w:endnote w:type="continuationSeparator" w:id="0">
    <w:p w14:paraId="52B3F253" w14:textId="77777777" w:rsidR="00736C02" w:rsidRDefault="00736C02" w:rsidP="0057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10B9" w14:textId="77777777" w:rsidR="00736C02" w:rsidRDefault="00736C02" w:rsidP="00570BD9">
      <w:r>
        <w:separator/>
      </w:r>
    </w:p>
  </w:footnote>
  <w:footnote w:type="continuationSeparator" w:id="0">
    <w:p w14:paraId="76CC4E90" w14:textId="77777777" w:rsidR="00736C02" w:rsidRDefault="00736C02" w:rsidP="00570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440"/>
    <w:multiLevelType w:val="multilevel"/>
    <w:tmpl w:val="CB007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C6BA0"/>
    <w:multiLevelType w:val="hybridMultilevel"/>
    <w:tmpl w:val="3C90F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88562A"/>
    <w:multiLevelType w:val="hybridMultilevel"/>
    <w:tmpl w:val="C6AEA328"/>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1CF651CE"/>
    <w:multiLevelType w:val="hybridMultilevel"/>
    <w:tmpl w:val="463CC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72231D6"/>
    <w:multiLevelType w:val="singleLevel"/>
    <w:tmpl w:val="D7FC9B62"/>
    <w:lvl w:ilvl="0">
      <w:start w:val="1"/>
      <w:numFmt w:val="bullet"/>
      <w:lvlText w:val=""/>
      <w:lvlJc w:val="left"/>
      <w:pPr>
        <w:tabs>
          <w:tab w:val="num" w:pos="660"/>
        </w:tabs>
        <w:ind w:left="545" w:right="245" w:hanging="245"/>
      </w:pPr>
      <w:rPr>
        <w:rFonts w:ascii="Symbol" w:hAnsi="Symbol" w:hint="default"/>
        <w:sz w:val="22"/>
        <w:effect w:val="none"/>
      </w:rPr>
    </w:lvl>
  </w:abstractNum>
  <w:abstractNum w:abstractNumId="6" w15:restartNumberingAfterBreak="0">
    <w:nsid w:val="4EA554A7"/>
    <w:multiLevelType w:val="multilevel"/>
    <w:tmpl w:val="CB007DB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6C2D26"/>
    <w:multiLevelType w:val="hybridMultilevel"/>
    <w:tmpl w:val="73645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2D6EAA"/>
    <w:multiLevelType w:val="hybridMultilevel"/>
    <w:tmpl w:val="25FEDAE0"/>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B75600"/>
    <w:multiLevelType w:val="singleLevel"/>
    <w:tmpl w:val="B7F0ED64"/>
    <w:lvl w:ilvl="0">
      <w:start w:val="1"/>
      <w:numFmt w:val="bullet"/>
      <w:lvlText w:val=""/>
      <w:lvlJc w:val="left"/>
      <w:pPr>
        <w:tabs>
          <w:tab w:val="num" w:pos="360"/>
        </w:tabs>
        <w:ind w:left="245" w:right="245" w:hanging="245"/>
      </w:pPr>
      <w:rPr>
        <w:rFonts w:ascii="Wingdings" w:hAnsi="Wingdings" w:hint="default"/>
      </w:rPr>
    </w:lvl>
  </w:abstractNum>
  <w:abstractNum w:abstractNumId="10" w15:restartNumberingAfterBreak="0">
    <w:nsid w:val="67C010EF"/>
    <w:multiLevelType w:val="hybridMultilevel"/>
    <w:tmpl w:val="C8669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021EF1"/>
    <w:multiLevelType w:val="hybridMultilevel"/>
    <w:tmpl w:val="B8A65506"/>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46939127">
    <w:abstractNumId w:val="9"/>
  </w:num>
  <w:num w:numId="2" w16cid:durableId="1381632548">
    <w:abstractNumId w:val="5"/>
  </w:num>
  <w:num w:numId="3" w16cid:durableId="1224415963">
    <w:abstractNumId w:val="2"/>
  </w:num>
  <w:num w:numId="4" w16cid:durableId="1812407472">
    <w:abstractNumId w:val="3"/>
  </w:num>
  <w:num w:numId="5" w16cid:durableId="1741631259">
    <w:abstractNumId w:val="7"/>
  </w:num>
  <w:num w:numId="6" w16cid:durableId="1134829048">
    <w:abstractNumId w:val="10"/>
  </w:num>
  <w:num w:numId="7" w16cid:durableId="1531720124">
    <w:abstractNumId w:val="11"/>
  </w:num>
  <w:num w:numId="8" w16cid:durableId="729306907">
    <w:abstractNumId w:val="0"/>
  </w:num>
  <w:num w:numId="9" w16cid:durableId="1970624790">
    <w:abstractNumId w:val="6"/>
  </w:num>
  <w:num w:numId="10" w16cid:durableId="1247348565">
    <w:abstractNumId w:val="8"/>
  </w:num>
  <w:num w:numId="11" w16cid:durableId="188572694">
    <w:abstractNumId w:val="1"/>
  </w:num>
  <w:num w:numId="12" w16cid:durableId="921990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footnotePr>
    <w:footnote w:id="-1"/>
    <w:footnote w:id="0"/>
  </w:footnotePr>
  <w:endnotePr>
    <w:endnote w:id="-1"/>
    <w:endnote w:id="0"/>
  </w:endnotePr>
  <w:compat>
    <w:adjustLineHeightInTable/>
    <w:applyBreakingRules/>
    <w:compatSetting w:name="compatibilityMode" w:uri="http://schemas.microsoft.com/office/word" w:val="12"/>
    <w:compatSetting w:name="useWord2013TrackBottomHyphenation" w:uri="http://schemas.microsoft.com/office/word" w:val="1"/>
  </w:compat>
  <w:docVars>
    <w:docVar w:name="iResumeStyle" w:val="1"/>
    <w:docVar w:name="Resume Post Wizard Balloon" w:val="0"/>
  </w:docVars>
  <w:rsids>
    <w:rsidRoot w:val="002C6C1C"/>
    <w:rsid w:val="00076D30"/>
    <w:rsid w:val="0008397E"/>
    <w:rsid w:val="0008520F"/>
    <w:rsid w:val="000B15DF"/>
    <w:rsid w:val="000E7448"/>
    <w:rsid w:val="00135E12"/>
    <w:rsid w:val="00175F88"/>
    <w:rsid w:val="001C0D2F"/>
    <w:rsid w:val="001C503D"/>
    <w:rsid w:val="001D6B8F"/>
    <w:rsid w:val="001E5E94"/>
    <w:rsid w:val="00213593"/>
    <w:rsid w:val="00231A53"/>
    <w:rsid w:val="00294206"/>
    <w:rsid w:val="002979FD"/>
    <w:rsid w:val="002B1520"/>
    <w:rsid w:val="002C2FD5"/>
    <w:rsid w:val="002C412F"/>
    <w:rsid w:val="002C6C1C"/>
    <w:rsid w:val="002E0181"/>
    <w:rsid w:val="002E23F3"/>
    <w:rsid w:val="003708C5"/>
    <w:rsid w:val="003C3A69"/>
    <w:rsid w:val="003D72A6"/>
    <w:rsid w:val="003D7A08"/>
    <w:rsid w:val="003F6247"/>
    <w:rsid w:val="00425AB6"/>
    <w:rsid w:val="00477C58"/>
    <w:rsid w:val="00483752"/>
    <w:rsid w:val="004C04C4"/>
    <w:rsid w:val="004E7F0C"/>
    <w:rsid w:val="00505030"/>
    <w:rsid w:val="00507475"/>
    <w:rsid w:val="005227E4"/>
    <w:rsid w:val="0052529A"/>
    <w:rsid w:val="005522BB"/>
    <w:rsid w:val="00570BD9"/>
    <w:rsid w:val="00582567"/>
    <w:rsid w:val="005A0849"/>
    <w:rsid w:val="005A279E"/>
    <w:rsid w:val="005A6F5B"/>
    <w:rsid w:val="005C23A0"/>
    <w:rsid w:val="00600226"/>
    <w:rsid w:val="006227F6"/>
    <w:rsid w:val="00651947"/>
    <w:rsid w:val="00686D88"/>
    <w:rsid w:val="006A3FC0"/>
    <w:rsid w:val="006C3E2C"/>
    <w:rsid w:val="006D3C89"/>
    <w:rsid w:val="006E621D"/>
    <w:rsid w:val="00717496"/>
    <w:rsid w:val="00736C02"/>
    <w:rsid w:val="007A0ED8"/>
    <w:rsid w:val="007A2ACD"/>
    <w:rsid w:val="007C32A8"/>
    <w:rsid w:val="007E5D04"/>
    <w:rsid w:val="00802EF8"/>
    <w:rsid w:val="00810673"/>
    <w:rsid w:val="00811278"/>
    <w:rsid w:val="00824453"/>
    <w:rsid w:val="00826950"/>
    <w:rsid w:val="00830DFC"/>
    <w:rsid w:val="00850105"/>
    <w:rsid w:val="008A36D3"/>
    <w:rsid w:val="008A6428"/>
    <w:rsid w:val="008B706B"/>
    <w:rsid w:val="008C3A8A"/>
    <w:rsid w:val="008C3B8F"/>
    <w:rsid w:val="008C7D7B"/>
    <w:rsid w:val="008E0460"/>
    <w:rsid w:val="008E163B"/>
    <w:rsid w:val="008F6140"/>
    <w:rsid w:val="00915FB8"/>
    <w:rsid w:val="0093435C"/>
    <w:rsid w:val="00977624"/>
    <w:rsid w:val="00984576"/>
    <w:rsid w:val="009A06F0"/>
    <w:rsid w:val="009A64B7"/>
    <w:rsid w:val="009C1CAD"/>
    <w:rsid w:val="009C2ADB"/>
    <w:rsid w:val="00A424CE"/>
    <w:rsid w:val="00A43D61"/>
    <w:rsid w:val="00A6538C"/>
    <w:rsid w:val="00AA1598"/>
    <w:rsid w:val="00AA2A36"/>
    <w:rsid w:val="00AA34DF"/>
    <w:rsid w:val="00AB098C"/>
    <w:rsid w:val="00AB4BF4"/>
    <w:rsid w:val="00AB7BAE"/>
    <w:rsid w:val="00AE1740"/>
    <w:rsid w:val="00B15D6F"/>
    <w:rsid w:val="00B23668"/>
    <w:rsid w:val="00B26BE3"/>
    <w:rsid w:val="00B60C58"/>
    <w:rsid w:val="00B90A87"/>
    <w:rsid w:val="00B90DB3"/>
    <w:rsid w:val="00BB3B53"/>
    <w:rsid w:val="00C159C2"/>
    <w:rsid w:val="00D05CE0"/>
    <w:rsid w:val="00D23E50"/>
    <w:rsid w:val="00D43AB1"/>
    <w:rsid w:val="00D57724"/>
    <w:rsid w:val="00DF302F"/>
    <w:rsid w:val="00E359C4"/>
    <w:rsid w:val="00E46F05"/>
    <w:rsid w:val="00E85701"/>
    <w:rsid w:val="00EB7D2E"/>
    <w:rsid w:val="00F73789"/>
    <w:rsid w:val="00F7505C"/>
    <w:rsid w:val="00F91229"/>
    <w:rsid w:val="00FB6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773D1"/>
  <w15:docId w15:val="{8CCB9214-C1BE-49DE-BEA6-6F23893D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C1C"/>
  </w:style>
  <w:style w:type="paragraph" w:styleId="Heading1">
    <w:name w:val="heading 1"/>
    <w:basedOn w:val="HeadingBase"/>
    <w:next w:val="BodyText"/>
    <w:qFormat/>
    <w:rsid w:val="002C6C1C"/>
    <w:pPr>
      <w:spacing w:before="220" w:after="220"/>
      <w:ind w:left="-2520"/>
      <w:outlineLvl w:val="0"/>
    </w:pPr>
    <w:rPr>
      <w:spacing w:val="-5"/>
      <w:kern w:val="28"/>
      <w:sz w:val="22"/>
    </w:rPr>
  </w:style>
  <w:style w:type="paragraph" w:styleId="Heading2">
    <w:name w:val="heading 2"/>
    <w:basedOn w:val="HeadingBase"/>
    <w:next w:val="BodyText"/>
    <w:qFormat/>
    <w:rsid w:val="002C6C1C"/>
    <w:pPr>
      <w:spacing w:before="220"/>
      <w:outlineLvl w:val="1"/>
    </w:pPr>
    <w:rPr>
      <w:b/>
    </w:rPr>
  </w:style>
  <w:style w:type="paragraph" w:styleId="Heading3">
    <w:name w:val="heading 3"/>
    <w:basedOn w:val="HeadingBase"/>
    <w:next w:val="BodyText"/>
    <w:qFormat/>
    <w:rsid w:val="002C6C1C"/>
    <w:pPr>
      <w:spacing w:after="220"/>
      <w:outlineLvl w:val="2"/>
    </w:pPr>
    <w:rPr>
      <w:rFonts w:ascii="Times New Roman" w:hAnsi="Times New Roman"/>
      <w:i/>
      <w:spacing w:val="-2"/>
      <w:sz w:val="20"/>
    </w:rPr>
  </w:style>
  <w:style w:type="paragraph" w:styleId="Heading4">
    <w:name w:val="heading 4"/>
    <w:basedOn w:val="HeadingBase"/>
    <w:next w:val="BodyText"/>
    <w:qFormat/>
    <w:rsid w:val="002C6C1C"/>
    <w:pPr>
      <w:spacing w:after="220"/>
      <w:outlineLvl w:val="3"/>
    </w:pPr>
    <w:rPr>
      <w:sz w:val="20"/>
    </w:rPr>
  </w:style>
  <w:style w:type="paragraph" w:styleId="Heading5">
    <w:name w:val="heading 5"/>
    <w:basedOn w:val="HeadingBase"/>
    <w:next w:val="BodyText"/>
    <w:qFormat/>
    <w:rsid w:val="002C6C1C"/>
    <w:pPr>
      <w:outlineLvl w:val="4"/>
    </w:pPr>
  </w:style>
  <w:style w:type="paragraph" w:styleId="Heading6">
    <w:name w:val="heading 6"/>
    <w:basedOn w:val="Normal"/>
    <w:next w:val="Normal"/>
    <w:qFormat/>
    <w:rsid w:val="002C6C1C"/>
    <w:pPr>
      <w:spacing w:before="240" w:after="60"/>
      <w:ind w:right="-360"/>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autoRedefine/>
    <w:rsid w:val="00477C58"/>
    <w:pPr>
      <w:spacing w:after="60"/>
      <w:ind w:left="532" w:right="245" w:hanging="400"/>
    </w:pPr>
    <w:rPr>
      <w:b/>
    </w:rPr>
  </w:style>
  <w:style w:type="paragraph" w:styleId="BodyText">
    <w:name w:val="Body Text"/>
    <w:basedOn w:val="Normal"/>
    <w:rsid w:val="002C6C1C"/>
    <w:pPr>
      <w:spacing w:after="220" w:line="220" w:lineRule="atLeast"/>
      <w:ind w:right="-360"/>
    </w:pPr>
  </w:style>
  <w:style w:type="paragraph" w:customStyle="1" w:styleId="Address1">
    <w:name w:val="Address 1"/>
    <w:basedOn w:val="Normal"/>
    <w:rsid w:val="002C6C1C"/>
    <w:pPr>
      <w:spacing w:line="200" w:lineRule="atLeast"/>
    </w:pPr>
    <w:rPr>
      <w:sz w:val="16"/>
    </w:rPr>
  </w:style>
  <w:style w:type="paragraph" w:customStyle="1" w:styleId="Address2">
    <w:name w:val="Address 2"/>
    <w:basedOn w:val="Normal"/>
    <w:rsid w:val="002C6C1C"/>
    <w:pPr>
      <w:spacing w:line="200" w:lineRule="atLeast"/>
    </w:pPr>
    <w:rPr>
      <w:sz w:val="16"/>
    </w:rPr>
  </w:style>
  <w:style w:type="paragraph" w:customStyle="1" w:styleId="CompanyName">
    <w:name w:val="Company Name"/>
    <w:basedOn w:val="Normal"/>
    <w:next w:val="Normal"/>
    <w:autoRedefine/>
    <w:rsid w:val="00810673"/>
    <w:pPr>
      <w:tabs>
        <w:tab w:val="left" w:pos="2160"/>
        <w:tab w:val="right" w:pos="7332"/>
      </w:tabs>
      <w:spacing w:before="220" w:after="40" w:line="220" w:lineRule="atLeast"/>
      <w:ind w:right="192"/>
    </w:pPr>
  </w:style>
  <w:style w:type="paragraph" w:customStyle="1" w:styleId="Institution">
    <w:name w:val="Institution"/>
    <w:basedOn w:val="Normal"/>
    <w:next w:val="Achievement"/>
    <w:autoRedefine/>
    <w:rsid w:val="002C6C1C"/>
    <w:pPr>
      <w:tabs>
        <w:tab w:val="left" w:pos="2160"/>
        <w:tab w:val="right" w:pos="6480"/>
      </w:tabs>
      <w:spacing w:before="220" w:after="60" w:line="220" w:lineRule="atLeast"/>
      <w:ind w:right="-360"/>
    </w:pPr>
  </w:style>
  <w:style w:type="paragraph" w:customStyle="1" w:styleId="JobTitle">
    <w:name w:val="Job Title"/>
    <w:next w:val="Achievement"/>
    <w:rsid w:val="002C6C1C"/>
    <w:pPr>
      <w:spacing w:after="40" w:line="220" w:lineRule="atLeast"/>
    </w:pPr>
    <w:rPr>
      <w:rFonts w:ascii="Arial" w:hAnsi="Arial"/>
      <w:b/>
      <w:spacing w:val="-10"/>
    </w:rPr>
  </w:style>
  <w:style w:type="paragraph" w:customStyle="1" w:styleId="Name">
    <w:name w:val="Name"/>
    <w:basedOn w:val="Normal"/>
    <w:next w:val="Normal"/>
    <w:autoRedefine/>
    <w:rsid w:val="002C6C1C"/>
    <w:pPr>
      <w:spacing w:before="360" w:after="440" w:line="240" w:lineRule="atLeast"/>
      <w:ind w:left="2160"/>
    </w:pPr>
    <w:rPr>
      <w:spacing w:val="-20"/>
      <w:sz w:val="48"/>
    </w:rPr>
  </w:style>
  <w:style w:type="paragraph" w:customStyle="1" w:styleId="Objective">
    <w:name w:val="Objective"/>
    <w:basedOn w:val="Normal"/>
    <w:next w:val="BodyText"/>
    <w:rsid w:val="002C6C1C"/>
    <w:pPr>
      <w:spacing w:before="220" w:after="220" w:line="220" w:lineRule="atLeast"/>
    </w:pPr>
  </w:style>
  <w:style w:type="paragraph" w:customStyle="1" w:styleId="SectionTitle">
    <w:name w:val="Section Title"/>
    <w:basedOn w:val="Normal"/>
    <w:next w:val="Normal"/>
    <w:autoRedefine/>
    <w:rsid w:val="002C6C1C"/>
    <w:pPr>
      <w:pBdr>
        <w:top w:val="single" w:sz="6" w:space="2" w:color="FFFFFF"/>
        <w:left w:val="single" w:sz="6" w:space="2" w:color="FFFFFF"/>
        <w:bottom w:val="single" w:sz="6" w:space="2" w:color="FFFFFF"/>
        <w:right w:val="single" w:sz="6" w:space="2" w:color="FFFFFF"/>
      </w:pBdr>
      <w:shd w:val="pct10" w:color="auto" w:fill="auto"/>
      <w:spacing w:before="120" w:line="280" w:lineRule="atLeast"/>
      <w:ind w:right="444"/>
    </w:pPr>
    <w:rPr>
      <w:rFonts w:ascii="Arial" w:hAnsi="Arial"/>
      <w:b/>
      <w:spacing w:val="-10"/>
    </w:rPr>
  </w:style>
  <w:style w:type="paragraph" w:customStyle="1" w:styleId="PersonalInfo">
    <w:name w:val="Personal Info"/>
    <w:basedOn w:val="Achievement"/>
    <w:rsid w:val="002C6C1C"/>
    <w:pPr>
      <w:spacing w:before="220"/>
    </w:pPr>
  </w:style>
  <w:style w:type="paragraph" w:styleId="BodyTextIndent">
    <w:name w:val="Body Text Indent"/>
    <w:basedOn w:val="BodyText"/>
    <w:rsid w:val="002C6C1C"/>
    <w:pPr>
      <w:ind w:left="720"/>
    </w:pPr>
  </w:style>
  <w:style w:type="paragraph" w:customStyle="1" w:styleId="CityState">
    <w:name w:val="City/State"/>
    <w:basedOn w:val="BodyText"/>
    <w:next w:val="BodyText"/>
    <w:rsid w:val="002C6C1C"/>
    <w:pPr>
      <w:keepNext/>
    </w:pPr>
  </w:style>
  <w:style w:type="paragraph" w:customStyle="1" w:styleId="CompanyNameOne">
    <w:name w:val="Company Name One"/>
    <w:basedOn w:val="CompanyName"/>
    <w:next w:val="Normal"/>
    <w:rsid w:val="002C6C1C"/>
  </w:style>
  <w:style w:type="paragraph" w:styleId="Date">
    <w:name w:val="Date"/>
    <w:basedOn w:val="BodyText"/>
    <w:rsid w:val="002C6C1C"/>
    <w:pPr>
      <w:keepNext/>
    </w:pPr>
  </w:style>
  <w:style w:type="paragraph" w:customStyle="1" w:styleId="DocumentLabel">
    <w:name w:val="Document Label"/>
    <w:basedOn w:val="Normal"/>
    <w:next w:val="Normal"/>
    <w:rsid w:val="002C6C1C"/>
    <w:pPr>
      <w:spacing w:after="220"/>
      <w:ind w:right="-360"/>
    </w:pPr>
    <w:rPr>
      <w:spacing w:val="-20"/>
      <w:sz w:val="48"/>
    </w:rPr>
  </w:style>
  <w:style w:type="character" w:styleId="Emphasis">
    <w:name w:val="Emphasis"/>
    <w:qFormat/>
    <w:rsid w:val="002C6C1C"/>
    <w:rPr>
      <w:rFonts w:ascii="Arial" w:hAnsi="Arial"/>
      <w:b/>
      <w:spacing w:val="-8"/>
      <w:sz w:val="18"/>
    </w:rPr>
  </w:style>
  <w:style w:type="paragraph" w:customStyle="1" w:styleId="HeaderBase">
    <w:name w:val="Header Base"/>
    <w:basedOn w:val="Normal"/>
    <w:rsid w:val="002C6C1C"/>
    <w:pPr>
      <w:ind w:right="-360"/>
    </w:pPr>
  </w:style>
  <w:style w:type="paragraph" w:styleId="Footer">
    <w:name w:val="footer"/>
    <w:basedOn w:val="HeaderBase"/>
    <w:rsid w:val="002C6C1C"/>
    <w:pPr>
      <w:tabs>
        <w:tab w:val="right" w:pos="6840"/>
      </w:tabs>
      <w:spacing w:line="220" w:lineRule="atLeast"/>
    </w:pPr>
    <w:rPr>
      <w:rFonts w:ascii="Arial" w:hAnsi="Arial"/>
      <w:b/>
      <w:sz w:val="18"/>
    </w:rPr>
  </w:style>
  <w:style w:type="paragraph" w:styleId="Header">
    <w:name w:val="header"/>
    <w:basedOn w:val="HeaderBase"/>
    <w:rsid w:val="002C6C1C"/>
    <w:pPr>
      <w:spacing w:line="220" w:lineRule="atLeast"/>
    </w:pPr>
  </w:style>
  <w:style w:type="paragraph" w:customStyle="1" w:styleId="HeadingBase">
    <w:name w:val="Heading Base"/>
    <w:basedOn w:val="BodyText"/>
    <w:next w:val="BodyText"/>
    <w:rsid w:val="002C6C1C"/>
    <w:pPr>
      <w:keepNext/>
      <w:keepLines/>
      <w:spacing w:after="0"/>
    </w:pPr>
    <w:rPr>
      <w:rFonts w:ascii="Arial" w:hAnsi="Arial"/>
      <w:spacing w:val="-4"/>
      <w:sz w:val="18"/>
    </w:rPr>
  </w:style>
  <w:style w:type="character" w:customStyle="1" w:styleId="Job">
    <w:name w:val="Job"/>
    <w:basedOn w:val="DefaultParagraphFont"/>
    <w:rsid w:val="002C6C1C"/>
  </w:style>
  <w:style w:type="character" w:customStyle="1" w:styleId="Lead-inEmphasis">
    <w:name w:val="Lead-in Emphasis"/>
    <w:rsid w:val="002C6C1C"/>
    <w:rPr>
      <w:rFonts w:ascii="Arial" w:hAnsi="Arial"/>
      <w:b/>
      <w:spacing w:val="-8"/>
      <w:sz w:val="18"/>
    </w:rPr>
  </w:style>
  <w:style w:type="paragraph" w:customStyle="1" w:styleId="NoTitle">
    <w:name w:val="No Title"/>
    <w:basedOn w:val="Normal"/>
    <w:rsid w:val="002C6C1C"/>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b/>
      <w:spacing w:val="-10"/>
      <w:position w:val="7"/>
    </w:rPr>
  </w:style>
  <w:style w:type="character" w:styleId="PageNumber">
    <w:name w:val="page number"/>
    <w:rsid w:val="002C6C1C"/>
    <w:rPr>
      <w:rFonts w:ascii="Arial" w:hAnsi="Arial"/>
      <w:b/>
      <w:sz w:val="18"/>
    </w:rPr>
  </w:style>
  <w:style w:type="paragraph" w:customStyle="1" w:styleId="SectionSubtitle">
    <w:name w:val="Section Subtitle"/>
    <w:basedOn w:val="SectionTitle"/>
    <w:next w:val="Normal"/>
    <w:rsid w:val="002C6C1C"/>
    <w:pPr>
      <w:pBdr>
        <w:top w:val="none" w:sz="0" w:space="0" w:color="auto"/>
      </w:pBdr>
    </w:pPr>
    <w:rPr>
      <w:b w:val="0"/>
      <w:spacing w:val="0"/>
      <w:position w:val="6"/>
    </w:rPr>
  </w:style>
  <w:style w:type="paragraph" w:styleId="ListParagraph">
    <w:name w:val="List Paragraph"/>
    <w:basedOn w:val="Normal"/>
    <w:uiPriority w:val="34"/>
    <w:qFormat/>
    <w:rsid w:val="000B15DF"/>
    <w:pPr>
      <w:ind w:left="720"/>
      <w:contextualSpacing/>
    </w:pPr>
  </w:style>
  <w:style w:type="paragraph" w:styleId="ListBullet">
    <w:name w:val="List Bullet"/>
    <w:basedOn w:val="Normal"/>
    <w:uiPriority w:val="36"/>
    <w:unhideWhenUsed/>
    <w:qFormat/>
    <w:rsid w:val="000B15DF"/>
    <w:pPr>
      <w:numPr>
        <w:numId w:val="12"/>
      </w:numPr>
      <w:spacing w:after="180" w:line="264" w:lineRule="auto"/>
    </w:pPr>
    <w:rPr>
      <w:rFonts w:asciiTheme="minorHAnsi" w:eastAsiaTheme="minorHAnsi" w:hAnsiTheme="minorHAnsi"/>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sume%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4188-FBE2-4F94-BEAD-7B617331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Resume Wizard</Template>
  <TotalTime>42</TotalTime>
  <Pages>2</Pages>
  <Words>698</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Resume Wizard</vt:lpstr>
    </vt:vector>
  </TitlesOfParts>
  <Company>Toshiba</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Wizard</dc:title>
  <dc:creator>Kevin Andrzejewski</dc:creator>
  <cp:lastModifiedBy>Ted Andrzejewski</cp:lastModifiedBy>
  <cp:revision>11</cp:revision>
  <dcterms:created xsi:type="dcterms:W3CDTF">2014-08-31T20:12:00Z</dcterms:created>
  <dcterms:modified xsi:type="dcterms:W3CDTF">2023-10-18T23:16:00Z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2000091800</vt:i4>
  </property>
  <property fmtid="{D5CDD505-2E9C-101B-9397-08002B2CF9AE}" pid="4" name="LCID">
    <vt:i4>1033</vt:i4>
  </property>
</Properties>
</file>